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7ECE88A" wp14:editId="76A1BB83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</w:rPr>
      </w:pP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A34155" w:rsidRPr="00165500" w:rsidRDefault="00A34155" w:rsidP="00A34155">
      <w:pPr>
        <w:jc w:val="both"/>
        <w:rPr>
          <w:rFonts w:ascii="Times New Roman" w:hAnsi="Times New Roman" w:cs="Times New Roman"/>
          <w:szCs w:val="24"/>
        </w:rPr>
      </w:pPr>
    </w:p>
    <w:p w:rsidR="00A34155" w:rsidRPr="00165500" w:rsidRDefault="00A34155" w:rsidP="00A34155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A34155" w:rsidRPr="00165500" w:rsidTr="005D1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A34155" w:rsidRPr="00165500" w:rsidRDefault="00A34155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155" w:rsidRPr="00165500" w:rsidRDefault="00A34155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A34155">
              <w:rPr>
                <w:rFonts w:ascii="Times New Roman" w:hAnsi="Times New Roman" w:cs="Times New Roman"/>
                <w:sz w:val="32"/>
                <w:szCs w:val="28"/>
              </w:rPr>
              <w:t>31.02.01 «Лечебное дело»</w:t>
            </w:r>
          </w:p>
        </w:tc>
      </w:tr>
    </w:tbl>
    <w:p w:rsidR="00A34155" w:rsidRPr="00165500" w:rsidRDefault="00A34155" w:rsidP="00A3415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81EF5" w:rsidRDefault="00A34155" w:rsidP="00A34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  <w:r w:rsidR="00081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155" w:rsidRPr="00165500" w:rsidRDefault="00081EF5" w:rsidP="00A34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8481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асть </w:t>
      </w:r>
      <w:r w:rsidR="0078481D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стационар)</w:t>
      </w:r>
    </w:p>
    <w:p w:rsidR="009144F8" w:rsidRDefault="009144F8" w:rsidP="00EA0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F8">
        <w:rPr>
          <w:rFonts w:ascii="Times New Roman" w:hAnsi="Times New Roman" w:cs="Times New Roman"/>
          <w:b/>
          <w:sz w:val="28"/>
          <w:szCs w:val="28"/>
        </w:rPr>
        <w:t xml:space="preserve">ПМ.02. Лечебная деятельность </w:t>
      </w:r>
    </w:p>
    <w:p w:rsidR="009144F8" w:rsidRDefault="00C14E35" w:rsidP="00EA0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35">
        <w:rPr>
          <w:rFonts w:ascii="Times New Roman" w:hAnsi="Times New Roman" w:cs="Times New Roman"/>
          <w:b/>
          <w:sz w:val="28"/>
          <w:szCs w:val="28"/>
        </w:rPr>
        <w:t>МДК.02.01.01«Оказание медицинских услуг в терапии»</w:t>
      </w:r>
    </w:p>
    <w:p w:rsidR="00C14E35" w:rsidRPr="00A34155" w:rsidRDefault="00C14E35" w:rsidP="00EA0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16550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1E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  <w:t>г.  по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г.</w:t>
      </w:r>
    </w:p>
    <w:p w:rsidR="00A34155" w:rsidRDefault="00A34155" w:rsidP="00A34155">
      <w:pPr>
        <w:rPr>
          <w:rFonts w:ascii="Times New Roman" w:hAnsi="Times New Roman" w:cs="Times New Roman"/>
          <w:sz w:val="28"/>
          <w:szCs w:val="28"/>
        </w:rPr>
      </w:pP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A34155" w:rsidRPr="00165500" w:rsidRDefault="00A34155" w:rsidP="00A34155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A34155" w:rsidRPr="00165500" w:rsidRDefault="009144F8" w:rsidP="00A3415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lastRenderedPageBreak/>
        <w:tab/>
      </w:r>
      <w:r w:rsidR="009144F8" w:rsidRPr="009144F8">
        <w:rPr>
          <w:rFonts w:ascii="Times New Roman" w:hAnsi="Times New Roman" w:cs="Times New Roman"/>
          <w:sz w:val="24"/>
          <w:szCs w:val="28"/>
        </w:rPr>
        <w:t>Дневник производственной практики. ПМ.02. Лече</w:t>
      </w:r>
      <w:r w:rsidR="009144F8">
        <w:rPr>
          <w:rFonts w:ascii="Times New Roman" w:hAnsi="Times New Roman" w:cs="Times New Roman"/>
          <w:sz w:val="24"/>
          <w:szCs w:val="28"/>
        </w:rPr>
        <w:t xml:space="preserve">бная деятельность. </w:t>
      </w:r>
      <w:r w:rsidR="00C14E35" w:rsidRPr="00C14E35">
        <w:rPr>
          <w:rFonts w:ascii="Times New Roman" w:hAnsi="Times New Roman" w:cs="Times New Roman"/>
          <w:sz w:val="24"/>
          <w:szCs w:val="28"/>
        </w:rPr>
        <w:t>МДК.02.01.01«Оказание медицинских услуг в терапии»</w:t>
      </w:r>
      <w:r w:rsidR="009144F8" w:rsidRPr="009144F8">
        <w:rPr>
          <w:rFonts w:ascii="Times New Roman" w:hAnsi="Times New Roman" w:cs="Times New Roman"/>
          <w:sz w:val="24"/>
          <w:szCs w:val="28"/>
        </w:rPr>
        <w:t xml:space="preserve"> Специальность 31.02.01 «Лечебное дело»</w:t>
      </w:r>
      <w:r w:rsidRPr="0016550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165500">
        <w:rPr>
          <w:rFonts w:ascii="Times New Roman" w:hAnsi="Times New Roman" w:cs="Times New Roman"/>
          <w:sz w:val="24"/>
          <w:szCs w:val="28"/>
        </w:rPr>
        <w:t xml:space="preserve">осударственное бюджетное профессиональное образовательное учреждение Камчатского края </w:t>
      </w:r>
      <w:r w:rsidR="0078481D">
        <w:rPr>
          <w:rFonts w:ascii="Times New Roman" w:hAnsi="Times New Roman" w:cs="Times New Roman"/>
          <w:sz w:val="24"/>
          <w:szCs w:val="28"/>
        </w:rPr>
        <w:t>«</w:t>
      </w:r>
      <w:r w:rsidRPr="00165500">
        <w:rPr>
          <w:rFonts w:ascii="Times New Roman" w:hAnsi="Times New Roman" w:cs="Times New Roman"/>
          <w:sz w:val="24"/>
          <w:szCs w:val="28"/>
        </w:rPr>
        <w:t>Кам</w:t>
      </w:r>
      <w:r w:rsidR="00724E23">
        <w:rPr>
          <w:rFonts w:ascii="Times New Roman" w:hAnsi="Times New Roman" w:cs="Times New Roman"/>
          <w:sz w:val="24"/>
          <w:szCs w:val="28"/>
        </w:rPr>
        <w:t>чатский медицинский колледж</w:t>
      </w:r>
      <w:r w:rsidR="0078481D">
        <w:rPr>
          <w:rFonts w:ascii="Times New Roman" w:hAnsi="Times New Roman" w:cs="Times New Roman"/>
          <w:sz w:val="24"/>
          <w:szCs w:val="28"/>
        </w:rPr>
        <w:t>»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D6AAC" w:rsidRDefault="003D6AAC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9144F8" w:rsidRPr="009144F8" w:rsidRDefault="00A34155" w:rsidP="009144F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9144F8" w:rsidRPr="009144F8">
        <w:rPr>
          <w:rFonts w:ascii="Times New Roman" w:hAnsi="Times New Roman" w:cs="Times New Roman"/>
          <w:sz w:val="24"/>
        </w:rPr>
        <w:t xml:space="preserve">Производственная практика является заключительной частью освоения </w:t>
      </w:r>
      <w:r w:rsidR="00C14E35" w:rsidRPr="00C14E35">
        <w:rPr>
          <w:rFonts w:ascii="Times New Roman" w:hAnsi="Times New Roman" w:cs="Times New Roman"/>
          <w:sz w:val="24"/>
        </w:rPr>
        <w:t>МДК.02.01.01«Оказание медицинских услуг в терапии»</w:t>
      </w:r>
      <w:r w:rsidR="009144F8" w:rsidRPr="009144F8">
        <w:rPr>
          <w:rFonts w:ascii="Times New Roman" w:hAnsi="Times New Roman" w:cs="Times New Roman"/>
          <w:sz w:val="24"/>
        </w:rPr>
        <w:t xml:space="preserve"> профессиональ</w:t>
      </w:r>
      <w:r w:rsidR="009144F8">
        <w:rPr>
          <w:rFonts w:ascii="Times New Roman" w:hAnsi="Times New Roman" w:cs="Times New Roman"/>
          <w:sz w:val="24"/>
        </w:rPr>
        <w:t>ного модуля ПМ.02 «Лечебная дея</w:t>
      </w:r>
      <w:r w:rsidR="009144F8" w:rsidRPr="009144F8">
        <w:rPr>
          <w:rFonts w:ascii="Times New Roman" w:hAnsi="Times New Roman" w:cs="Times New Roman"/>
          <w:sz w:val="24"/>
        </w:rPr>
        <w:t>тельность». Производственную практику студенты проходят в меди</w:t>
      </w:r>
      <w:r w:rsidR="009144F8">
        <w:rPr>
          <w:rFonts w:ascii="Times New Roman" w:hAnsi="Times New Roman" w:cs="Times New Roman"/>
          <w:sz w:val="24"/>
        </w:rPr>
        <w:t>цин</w:t>
      </w:r>
      <w:r w:rsidR="009144F8" w:rsidRPr="009144F8">
        <w:rPr>
          <w:rFonts w:ascii="Times New Roman" w:hAnsi="Times New Roman" w:cs="Times New Roman"/>
          <w:sz w:val="24"/>
        </w:rPr>
        <w:t xml:space="preserve">ской организации </w:t>
      </w:r>
      <w:r w:rsidR="00C14E35">
        <w:rPr>
          <w:rFonts w:ascii="Times New Roman" w:hAnsi="Times New Roman" w:cs="Times New Roman"/>
          <w:sz w:val="24"/>
        </w:rPr>
        <w:t xml:space="preserve">терапевтического </w:t>
      </w:r>
      <w:r w:rsidR="009144F8" w:rsidRPr="009144F8">
        <w:rPr>
          <w:rFonts w:ascii="Times New Roman" w:hAnsi="Times New Roman" w:cs="Times New Roman"/>
          <w:sz w:val="24"/>
        </w:rPr>
        <w:t>профиля.</w:t>
      </w:r>
    </w:p>
    <w:p w:rsidR="00A34155" w:rsidRDefault="009144F8" w:rsidP="009144F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>Обязательным условием допуска к производственной практике в рамках профес</w:t>
      </w:r>
      <w:r>
        <w:rPr>
          <w:rFonts w:ascii="Times New Roman" w:hAnsi="Times New Roman" w:cs="Times New Roman"/>
          <w:sz w:val="24"/>
        </w:rPr>
        <w:t>сио</w:t>
      </w:r>
      <w:r w:rsidRPr="009144F8">
        <w:rPr>
          <w:rFonts w:ascii="Times New Roman" w:hAnsi="Times New Roman" w:cs="Times New Roman"/>
          <w:sz w:val="24"/>
        </w:rPr>
        <w:t>нального модуля является освоение профессиональных компетенций ПК 2.1-2.8. в процессе учебных занятий и учебной практики профессионального модуля.</w:t>
      </w:r>
      <w:r>
        <w:rPr>
          <w:rFonts w:ascii="Times New Roman" w:hAnsi="Times New Roman" w:cs="Times New Roman"/>
          <w:sz w:val="24"/>
        </w:rPr>
        <w:t xml:space="preserve"> </w:t>
      </w:r>
      <w:r w:rsidR="00A34155" w:rsidRPr="00A34155">
        <w:rPr>
          <w:rFonts w:ascii="Times New Roman" w:hAnsi="Times New Roman" w:cs="Times New Roman"/>
          <w:sz w:val="24"/>
        </w:rPr>
        <w:t xml:space="preserve">Перед направлением на производственную практику обучающийся должен </w:t>
      </w:r>
      <w:r w:rsidR="00785E01">
        <w:rPr>
          <w:rFonts w:ascii="Times New Roman" w:hAnsi="Times New Roman" w:cs="Times New Roman"/>
          <w:sz w:val="24"/>
        </w:rPr>
        <w:t xml:space="preserve">представить </w:t>
      </w:r>
      <w:r w:rsidR="00A34155" w:rsidRPr="00A34155">
        <w:rPr>
          <w:rFonts w:ascii="Times New Roman" w:hAnsi="Times New Roman" w:cs="Times New Roman"/>
          <w:sz w:val="24"/>
        </w:rPr>
        <w:t xml:space="preserve"> документ, подтверждающий процедуру прохождения  медицинского осмотра.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Перед производственной практикой со студентами, мето</w:t>
      </w:r>
      <w:r w:rsidR="009144F8">
        <w:rPr>
          <w:rFonts w:ascii="Times New Roman" w:hAnsi="Times New Roman" w:cs="Times New Roman"/>
          <w:sz w:val="24"/>
        </w:rPr>
        <w:t>дическими, общими и непо</w:t>
      </w:r>
      <w:r w:rsidRPr="00A34155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</w:t>
      </w:r>
      <w:r>
        <w:rPr>
          <w:rFonts w:ascii="Times New Roman" w:hAnsi="Times New Roman" w:cs="Times New Roman"/>
          <w:sz w:val="24"/>
        </w:rPr>
        <w:t>м</w:t>
      </w:r>
      <w:r w:rsidRPr="00A34155">
        <w:rPr>
          <w:rFonts w:ascii="Times New Roman" w:hAnsi="Times New Roman" w:cs="Times New Roman"/>
          <w:sz w:val="24"/>
        </w:rPr>
        <w:t xml:space="preserve"> студенты знакомятся с основными требованиями, программой и графиком производственной практики, документацией, которую им будет необходимо оформить.</w:t>
      </w:r>
      <w:r w:rsidRPr="00A34155">
        <w:t xml:space="preserve"> </w:t>
      </w:r>
      <w:r>
        <w:tab/>
      </w:r>
      <w:r w:rsidR="00785E01">
        <w:rPr>
          <w:rFonts w:ascii="Times New Roman" w:hAnsi="Times New Roman" w:cs="Times New Roman"/>
          <w:sz w:val="24"/>
        </w:rPr>
        <w:t>Старосты групп</w:t>
      </w:r>
      <w:r w:rsidRPr="00A34155">
        <w:rPr>
          <w:rFonts w:ascii="Times New Roman" w:hAnsi="Times New Roman" w:cs="Times New Roman"/>
          <w:sz w:val="24"/>
        </w:rPr>
        <w:t xml:space="preserve"> получают путевку на производственную практику в медицинскую организацию соответствующего профиля.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Производственная практика направлена на формирование общих и профессиональных компетенций, подготовке к самостоятельной работе фельдшера, знакомство с режи</w:t>
      </w:r>
      <w:r w:rsidR="009144F8">
        <w:rPr>
          <w:rFonts w:ascii="Times New Roman" w:hAnsi="Times New Roman" w:cs="Times New Roman"/>
          <w:sz w:val="24"/>
        </w:rPr>
        <w:t>мом рабо</w:t>
      </w:r>
      <w:r w:rsidRPr="00A34155">
        <w:rPr>
          <w:rFonts w:ascii="Times New Roman" w:hAnsi="Times New Roman" w:cs="Times New Roman"/>
          <w:sz w:val="24"/>
        </w:rPr>
        <w:t>ты, этикой медицинского работника.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практики студенты получают представлен</w:t>
      </w:r>
      <w:r w:rsidR="009144F8">
        <w:rPr>
          <w:rFonts w:ascii="Times New Roman" w:hAnsi="Times New Roman" w:cs="Times New Roman"/>
          <w:sz w:val="24"/>
        </w:rPr>
        <w:t>ие об организации и режиме рабо</w:t>
      </w:r>
      <w:r w:rsidRPr="00A34155">
        <w:rPr>
          <w:rFonts w:ascii="Times New Roman" w:hAnsi="Times New Roman" w:cs="Times New Roman"/>
          <w:sz w:val="24"/>
        </w:rPr>
        <w:t>ты стационара, а также с организацией труда фельдшера. Совместно с руководителя</w:t>
      </w:r>
      <w:r w:rsidR="009144F8">
        <w:rPr>
          <w:rFonts w:ascii="Times New Roman" w:hAnsi="Times New Roman" w:cs="Times New Roman"/>
          <w:sz w:val="24"/>
        </w:rPr>
        <w:t>ми прак</w:t>
      </w:r>
      <w:r w:rsidRPr="00A34155">
        <w:rPr>
          <w:rFonts w:ascii="Times New Roman" w:hAnsi="Times New Roman" w:cs="Times New Roman"/>
          <w:sz w:val="24"/>
        </w:rPr>
        <w:t>тики студенты выполняют все виды работ, предусмотренные программой практики.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период прохождения производственной практи</w:t>
      </w:r>
      <w:r w:rsidR="009144F8">
        <w:rPr>
          <w:rFonts w:ascii="Times New Roman" w:hAnsi="Times New Roman" w:cs="Times New Roman"/>
          <w:sz w:val="24"/>
        </w:rPr>
        <w:t>ки по профилю специальности сту</w:t>
      </w:r>
      <w:r w:rsidRPr="00A34155">
        <w:rPr>
          <w:rFonts w:ascii="Times New Roman" w:hAnsi="Times New Roman" w:cs="Times New Roman"/>
          <w:sz w:val="24"/>
        </w:rPr>
        <w:t>денты обязаны подчиняться правилам внутреннего распорядка медицинских организаций.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Практика проходит под контролем методического, об</w:t>
      </w:r>
      <w:r w:rsidR="009144F8">
        <w:rPr>
          <w:rFonts w:ascii="Times New Roman" w:hAnsi="Times New Roman" w:cs="Times New Roman"/>
          <w:sz w:val="24"/>
        </w:rPr>
        <w:t>щего и непосредственного руко</w:t>
      </w:r>
      <w:r w:rsidRPr="00A34155">
        <w:rPr>
          <w:rFonts w:ascii="Times New Roman" w:hAnsi="Times New Roman" w:cs="Times New Roman"/>
          <w:sz w:val="24"/>
        </w:rPr>
        <w:t>водителей практики.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 w:rsidR="009144F8">
        <w:rPr>
          <w:rFonts w:ascii="Times New Roman" w:hAnsi="Times New Roman" w:cs="Times New Roman"/>
          <w:sz w:val="24"/>
        </w:rPr>
        <w:t>жен вести дневник, ежедневно за</w:t>
      </w:r>
      <w:r w:rsidRPr="00A34155">
        <w:rPr>
          <w:rFonts w:ascii="Times New Roman" w:hAnsi="Times New Roman" w:cs="Times New Roman"/>
          <w:sz w:val="24"/>
        </w:rPr>
        <w:t>писывать в нем проделанную работу, оформлять учебную историю болезни. Записи должны содержать профессиональные термины, быть структурированными.</w:t>
      </w:r>
    </w:p>
    <w:p w:rsidR="00A34155" w:rsidRPr="00A34155" w:rsidRDefault="00A34155" w:rsidP="009144F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проделал самостоятельно;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видел и наблюдал;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какую санитарно-просветительскую работу проводил.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 xml:space="preserve">Дневник по практике ежедневно контролируется </w:t>
      </w:r>
      <w:proofErr w:type="gramStart"/>
      <w:r w:rsidRPr="00A34155">
        <w:rPr>
          <w:rFonts w:ascii="Times New Roman" w:hAnsi="Times New Roman" w:cs="Times New Roman"/>
          <w:sz w:val="24"/>
        </w:rPr>
        <w:t>непосредственным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методическими руководителями. Непосредственный руководитель производственной практики ежедневно выставляет в дневник оценки по пятибалльной системе по каждой из выполненных работ.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производственной практики студенты курируют пациентов с терапевти</w:t>
      </w:r>
      <w:r w:rsidR="009144F8">
        <w:rPr>
          <w:rFonts w:ascii="Times New Roman" w:hAnsi="Times New Roman" w:cs="Times New Roman"/>
          <w:sz w:val="24"/>
        </w:rPr>
        <w:t>че</w:t>
      </w:r>
      <w:r w:rsidRPr="00A34155">
        <w:rPr>
          <w:rFonts w:ascii="Times New Roman" w:hAnsi="Times New Roman" w:cs="Times New Roman"/>
          <w:sz w:val="24"/>
        </w:rPr>
        <w:t>ской патологией, инфекционных больных и заполняют одну медицинскую карту наблюдения за пациентом терапевтического профиля.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 w:rsidR="009144F8">
        <w:rPr>
          <w:rFonts w:ascii="Times New Roman" w:hAnsi="Times New Roman" w:cs="Times New Roman"/>
          <w:sz w:val="24"/>
        </w:rPr>
        <w:t>доставляют в образовательное уч</w:t>
      </w:r>
      <w:r w:rsidRPr="00A34155">
        <w:rPr>
          <w:rFonts w:ascii="Times New Roman" w:hAnsi="Times New Roman" w:cs="Times New Roman"/>
          <w:sz w:val="24"/>
        </w:rPr>
        <w:t>реждение: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дневник по производственной практике,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A34155">
        <w:rPr>
          <w:rFonts w:ascii="Times New Roman" w:hAnsi="Times New Roman" w:cs="Times New Roman"/>
          <w:sz w:val="24"/>
        </w:rPr>
        <w:t>текстовый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lastRenderedPageBreak/>
        <w:t>характеристику, подписанную общим руководителем практики и заверенную печа</w:t>
      </w:r>
      <w:r w:rsidRPr="00A34155">
        <w:rPr>
          <w:rFonts w:ascii="Times New Roman" w:hAnsi="Times New Roman" w:cs="Times New Roman"/>
          <w:sz w:val="24"/>
        </w:rPr>
        <w:softHyphen/>
        <w:t>тью медицинской организации,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об освоении общих и профессиональных компетенций,</w:t>
      </w:r>
    </w:p>
    <w:p w:rsidR="009144F8" w:rsidRPr="009144F8" w:rsidRDefault="00A34155" w:rsidP="009144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 xml:space="preserve">медицинскую карту наблюдения за </w:t>
      </w:r>
      <w:r w:rsidR="00C14E35">
        <w:rPr>
          <w:rFonts w:ascii="Times New Roman" w:hAnsi="Times New Roman" w:cs="Times New Roman"/>
          <w:sz w:val="24"/>
        </w:rPr>
        <w:t>пациентом</w:t>
      </w:r>
      <w:r w:rsidR="009144F8" w:rsidRPr="009144F8">
        <w:rPr>
          <w:rFonts w:ascii="Times New Roman" w:hAnsi="Times New Roman" w:cs="Times New Roman"/>
          <w:sz w:val="24"/>
        </w:rPr>
        <w:t>.</w:t>
      </w:r>
    </w:p>
    <w:p w:rsidR="00A34155" w:rsidRPr="009144F8" w:rsidRDefault="00A34155" w:rsidP="009144F8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ab/>
        <w:t>Студенты, полностью выполнившие программу производственной практики, до</w:t>
      </w:r>
      <w:r w:rsidR="009144F8">
        <w:rPr>
          <w:rFonts w:ascii="Times New Roman" w:hAnsi="Times New Roman" w:cs="Times New Roman"/>
          <w:sz w:val="24"/>
        </w:rPr>
        <w:t>пус</w:t>
      </w:r>
      <w:r w:rsidRPr="009144F8">
        <w:rPr>
          <w:rFonts w:ascii="Times New Roman" w:hAnsi="Times New Roman" w:cs="Times New Roman"/>
          <w:sz w:val="24"/>
        </w:rPr>
        <w:t>каются до аттестации по ее итогам, которая проводится м</w:t>
      </w:r>
      <w:r w:rsidR="009144F8">
        <w:rPr>
          <w:rFonts w:ascii="Times New Roman" w:hAnsi="Times New Roman" w:cs="Times New Roman"/>
          <w:sz w:val="24"/>
        </w:rPr>
        <w:t>етодическим руководителем совме</w:t>
      </w:r>
      <w:r w:rsidRPr="009144F8">
        <w:rPr>
          <w:rFonts w:ascii="Times New Roman" w:hAnsi="Times New Roman" w:cs="Times New Roman"/>
          <w:sz w:val="24"/>
        </w:rPr>
        <w:t>стно с непосредственным (и)</w:t>
      </w:r>
      <w:r w:rsidR="00081EF5">
        <w:rPr>
          <w:rFonts w:ascii="Times New Roman" w:hAnsi="Times New Roman" w:cs="Times New Roman"/>
          <w:sz w:val="24"/>
        </w:rPr>
        <w:t xml:space="preserve"> </w:t>
      </w:r>
      <w:r w:rsidRPr="009144F8">
        <w:rPr>
          <w:rFonts w:ascii="Times New Roman" w:hAnsi="Times New Roman" w:cs="Times New Roman"/>
          <w:sz w:val="24"/>
        </w:rPr>
        <w:t>или общим руководителем практики.</w:t>
      </w:r>
    </w:p>
    <w:p w:rsid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78481D" w:rsidRPr="00A34155" w:rsidRDefault="0078481D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85E01" w:rsidRDefault="009144F8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85E01" w:rsidRPr="00165500" w:rsidRDefault="00785E01" w:rsidP="00785E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785E01" w:rsidRPr="00165500" w:rsidRDefault="00785E01" w:rsidP="00785E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701"/>
      </w:tblGrid>
      <w:tr w:rsidR="00785E01" w:rsidRPr="00165500" w:rsidTr="006020AD">
        <w:trPr>
          <w:trHeight w:val="778"/>
        </w:trPr>
        <w:tc>
          <w:tcPr>
            <w:tcW w:w="675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29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59" w:type="dxa"/>
          </w:tcPr>
          <w:p w:rsidR="00785E01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785E01" w:rsidRPr="00165500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дней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D75A7" w:rsidRPr="00165500" w:rsidTr="006020AD">
        <w:trPr>
          <w:trHeight w:val="440"/>
        </w:trPr>
        <w:tc>
          <w:tcPr>
            <w:tcW w:w="675" w:type="dxa"/>
          </w:tcPr>
          <w:p w:rsidR="008D75A7" w:rsidRDefault="008D75A7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5A7" w:rsidRDefault="008D75A7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8D75A7" w:rsidRPr="00165500" w:rsidRDefault="008D75A7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8D75A7" w:rsidRPr="008D75A7" w:rsidRDefault="008D75A7" w:rsidP="008D75A7">
            <w:pPr>
              <w:pStyle w:val="3"/>
              <w:shd w:val="clear" w:color="auto" w:fill="auto"/>
              <w:spacing w:before="0" w:after="0" w:line="210" w:lineRule="exact"/>
              <w:ind w:left="60" w:firstLine="0"/>
              <w:rPr>
                <w:sz w:val="24"/>
              </w:rPr>
            </w:pPr>
            <w:r w:rsidRPr="008D75A7">
              <w:rPr>
                <w:sz w:val="24"/>
              </w:rPr>
              <w:t>Приемное отделение стационара</w:t>
            </w:r>
          </w:p>
        </w:tc>
        <w:tc>
          <w:tcPr>
            <w:tcW w:w="1559" w:type="dxa"/>
          </w:tcPr>
          <w:p w:rsidR="008D75A7" w:rsidRDefault="008D75A7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8D75A7" w:rsidRPr="00165500" w:rsidRDefault="008D75A7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D75A7" w:rsidRPr="00165500" w:rsidTr="006020AD">
        <w:trPr>
          <w:trHeight w:val="440"/>
        </w:trPr>
        <w:tc>
          <w:tcPr>
            <w:tcW w:w="675" w:type="dxa"/>
          </w:tcPr>
          <w:p w:rsidR="008D75A7" w:rsidRDefault="008D75A7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29" w:type="dxa"/>
          </w:tcPr>
          <w:p w:rsidR="008D75A7" w:rsidRPr="008D75A7" w:rsidRDefault="008D75A7" w:rsidP="008D75A7">
            <w:pPr>
              <w:pStyle w:val="3"/>
              <w:shd w:val="clear" w:color="auto" w:fill="auto"/>
              <w:spacing w:before="0" w:after="0" w:line="210" w:lineRule="exact"/>
              <w:ind w:left="60" w:firstLine="0"/>
              <w:rPr>
                <w:sz w:val="24"/>
              </w:rPr>
            </w:pPr>
            <w:r w:rsidRPr="008D75A7">
              <w:rPr>
                <w:sz w:val="24"/>
              </w:rPr>
              <w:t>Пост медицинской сестры</w:t>
            </w:r>
          </w:p>
        </w:tc>
        <w:tc>
          <w:tcPr>
            <w:tcW w:w="1559" w:type="dxa"/>
          </w:tcPr>
          <w:p w:rsidR="008D75A7" w:rsidRDefault="00C14E35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8D75A7" w:rsidRDefault="00C273A9" w:rsidP="00C14E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14E3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D75A7" w:rsidRPr="00165500" w:rsidTr="006020AD">
        <w:trPr>
          <w:trHeight w:val="440"/>
        </w:trPr>
        <w:tc>
          <w:tcPr>
            <w:tcW w:w="675" w:type="dxa"/>
          </w:tcPr>
          <w:p w:rsidR="008D75A7" w:rsidRDefault="008D75A7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9" w:type="dxa"/>
          </w:tcPr>
          <w:p w:rsidR="008D75A7" w:rsidRPr="008D75A7" w:rsidRDefault="008D75A7" w:rsidP="008D75A7">
            <w:pPr>
              <w:pStyle w:val="3"/>
              <w:shd w:val="clear" w:color="auto" w:fill="auto"/>
              <w:spacing w:before="0" w:after="0" w:line="210" w:lineRule="exact"/>
              <w:ind w:left="60" w:firstLine="0"/>
              <w:rPr>
                <w:sz w:val="24"/>
              </w:rPr>
            </w:pPr>
            <w:r w:rsidRPr="008D75A7">
              <w:rPr>
                <w:sz w:val="24"/>
              </w:rPr>
              <w:t>Процедурный кабинет</w:t>
            </w:r>
          </w:p>
        </w:tc>
        <w:tc>
          <w:tcPr>
            <w:tcW w:w="1559" w:type="dxa"/>
          </w:tcPr>
          <w:p w:rsidR="008D75A7" w:rsidRDefault="00C14E35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8D75A7" w:rsidRDefault="00C14E35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D75A7" w:rsidRPr="008D75A7" w:rsidTr="006020AD">
        <w:trPr>
          <w:trHeight w:val="440"/>
        </w:trPr>
        <w:tc>
          <w:tcPr>
            <w:tcW w:w="675" w:type="dxa"/>
          </w:tcPr>
          <w:p w:rsidR="008D75A7" w:rsidRPr="008D75A7" w:rsidRDefault="008D75A7" w:rsidP="005D16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9" w:type="dxa"/>
          </w:tcPr>
          <w:p w:rsidR="008D75A7" w:rsidRPr="008D75A7" w:rsidRDefault="008D75A7" w:rsidP="005D16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75A7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59" w:type="dxa"/>
          </w:tcPr>
          <w:p w:rsidR="008D75A7" w:rsidRPr="008D75A7" w:rsidRDefault="008D75A7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75A7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701" w:type="dxa"/>
          </w:tcPr>
          <w:p w:rsidR="008D75A7" w:rsidRPr="008D75A7" w:rsidRDefault="008D75A7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75A7">
              <w:rPr>
                <w:rFonts w:ascii="Times New Roman" w:hAnsi="Times New Roman" w:cs="Times New Roman"/>
                <w:b/>
                <w:sz w:val="24"/>
                <w:szCs w:val="28"/>
              </w:rPr>
              <w:t>72</w:t>
            </w:r>
          </w:p>
        </w:tc>
      </w:tr>
    </w:tbl>
    <w:p w:rsidR="00785E01" w:rsidRPr="00165500" w:rsidRDefault="00785E01" w:rsidP="00785E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D75A7" w:rsidRPr="008D75A7" w:rsidRDefault="008D75A7" w:rsidP="008D75A7">
      <w:pPr>
        <w:widowControl w:val="0"/>
        <w:spacing w:after="87" w:line="210" w:lineRule="exact"/>
        <w:ind w:left="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  <w:t>Примечание:</w:t>
      </w:r>
    </w:p>
    <w:p w:rsidR="008D75A7" w:rsidRPr="008D75A7" w:rsidRDefault="008D75A7" w:rsidP="008D75A7">
      <w:pPr>
        <w:widowControl w:val="0"/>
        <w:spacing w:after="0" w:line="274" w:lineRule="exact"/>
        <w:ind w:left="80" w:right="260" w:firstLine="70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Распределение часов производственной практики может быть изменено по усмотре</w:t>
      </w: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softHyphen/>
        <w:t>нию руководителя производственной практики.</w:t>
      </w:r>
    </w:p>
    <w:p w:rsidR="006020AD" w:rsidRPr="00165500" w:rsidRDefault="006020AD" w:rsidP="00785E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85E01" w:rsidRPr="00C14E35" w:rsidRDefault="00785E01" w:rsidP="00C14E3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Сбор анамнеза у пациента.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общего и местного осмотра пациента.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Измерение роста.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Измерение массы тела.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Расчет индекса массы тела (ИМТ).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осмотра и осуществление соответствующих мероприятий при выявлении педикулеза.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Измерение температуры тела и графическая запись результата.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Аускультация легких.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Определение голосового дрожания легких.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сравнительной перкуссии легких.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Исследование частоты дыхания.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Аускультация сердца.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Определение границ относительной сердечной тупости.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Исследование пульса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Определение дефицита пульса.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поверхностной пальпации живота.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Проведение глубокой скользящей пальпации живота по методу </w:t>
      </w:r>
      <w:proofErr w:type="gramStart"/>
      <w:r w:rsidRPr="00C14E35">
        <w:rPr>
          <w:rFonts w:ascii="Times New Roman" w:hAnsi="Times New Roman" w:cs="Times New Roman"/>
          <w:sz w:val="24"/>
        </w:rPr>
        <w:t>Образцова</w:t>
      </w:r>
      <w:proofErr w:type="gramEnd"/>
      <w:r w:rsidRPr="00C14E35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C14E35">
        <w:rPr>
          <w:rFonts w:ascii="Times New Roman" w:hAnsi="Times New Roman" w:cs="Times New Roman"/>
          <w:sz w:val="24"/>
        </w:rPr>
        <w:t>Стражеско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Исследование и оценка симптома </w:t>
      </w:r>
      <w:proofErr w:type="spellStart"/>
      <w:r w:rsidRPr="00C14E35">
        <w:rPr>
          <w:rFonts w:ascii="Times New Roman" w:hAnsi="Times New Roman" w:cs="Times New Roman"/>
          <w:sz w:val="24"/>
        </w:rPr>
        <w:t>Пастернацкого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Исследование и оценка симптома </w:t>
      </w:r>
      <w:proofErr w:type="spellStart"/>
      <w:r w:rsidRPr="00C14E35">
        <w:rPr>
          <w:rFonts w:ascii="Times New Roman" w:hAnsi="Times New Roman" w:cs="Times New Roman"/>
          <w:sz w:val="24"/>
        </w:rPr>
        <w:t>Щеткина</w:t>
      </w:r>
      <w:proofErr w:type="spellEnd"/>
      <w:r w:rsidRPr="00C14E35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C14E35">
        <w:rPr>
          <w:rFonts w:ascii="Times New Roman" w:hAnsi="Times New Roman" w:cs="Times New Roman"/>
          <w:sz w:val="24"/>
        </w:rPr>
        <w:t>Блюмберга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Исследование и оценка симптома </w:t>
      </w:r>
      <w:proofErr w:type="spellStart"/>
      <w:r w:rsidRPr="00C14E35">
        <w:rPr>
          <w:rFonts w:ascii="Times New Roman" w:hAnsi="Times New Roman" w:cs="Times New Roman"/>
          <w:sz w:val="24"/>
        </w:rPr>
        <w:t>Ортнера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Исследование и оценка симптома Керра.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Исследование и оценка симптома </w:t>
      </w:r>
      <w:proofErr w:type="spellStart"/>
      <w:r w:rsidRPr="00C14E35">
        <w:rPr>
          <w:rFonts w:ascii="Times New Roman" w:hAnsi="Times New Roman" w:cs="Times New Roman"/>
          <w:sz w:val="24"/>
        </w:rPr>
        <w:t>Мюсси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Определение границ печени по Курлову.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Выявление периферических отеков.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lastRenderedPageBreak/>
        <w:t>Выявление скрытых отеков методом подсчета водного баланса.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Выявление асцита методом флюктуации.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Проведение </w:t>
      </w:r>
      <w:proofErr w:type="spellStart"/>
      <w:r w:rsidRPr="00C14E35">
        <w:rPr>
          <w:rFonts w:ascii="Times New Roman" w:hAnsi="Times New Roman" w:cs="Times New Roman"/>
          <w:sz w:val="24"/>
        </w:rPr>
        <w:t>бимануальной</w:t>
      </w:r>
      <w:proofErr w:type="spellEnd"/>
      <w:r w:rsidRPr="00C14E35">
        <w:rPr>
          <w:rFonts w:ascii="Times New Roman" w:hAnsi="Times New Roman" w:cs="Times New Roman"/>
          <w:sz w:val="24"/>
        </w:rPr>
        <w:t xml:space="preserve"> пальпации почек.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пальпации щитовидной железы.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пальпации лимфатических узлов.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Измерение артериального давления методом Короткова.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Запись ЭКГ в 12 отведениях.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Определение уровня сахара в крови при помощи </w:t>
      </w:r>
      <w:proofErr w:type="spellStart"/>
      <w:r w:rsidRPr="00C14E35">
        <w:rPr>
          <w:rFonts w:ascii="Times New Roman" w:hAnsi="Times New Roman" w:cs="Times New Roman"/>
          <w:sz w:val="24"/>
        </w:rPr>
        <w:t>глюкометра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Определение ЖЕЛ методом спирометрии.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Определение пиковой скорости выдоха методом </w:t>
      </w:r>
      <w:proofErr w:type="spellStart"/>
      <w:r w:rsidRPr="00C14E35">
        <w:rPr>
          <w:rFonts w:ascii="Times New Roman" w:hAnsi="Times New Roman" w:cs="Times New Roman"/>
          <w:sz w:val="24"/>
        </w:rPr>
        <w:t>пикфлоуметрии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пробы Манту.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Взятие крови из вены.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сбору мочи на общий анализ.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сбору мочи на пробу Нечипоренко.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Подготовка пациента к сбору мочи на пробу </w:t>
      </w:r>
      <w:proofErr w:type="spellStart"/>
      <w:r w:rsidRPr="00C14E35">
        <w:rPr>
          <w:rFonts w:ascii="Times New Roman" w:hAnsi="Times New Roman" w:cs="Times New Roman"/>
          <w:sz w:val="24"/>
        </w:rPr>
        <w:t>Зимницкого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сбору мочи на сахар.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сбору мокроты на общий анализ.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Подготовка пациента к сбору мокроты на </w:t>
      </w:r>
      <w:proofErr w:type="spellStart"/>
      <w:r w:rsidRPr="00C14E35">
        <w:rPr>
          <w:rFonts w:ascii="Times New Roman" w:hAnsi="Times New Roman" w:cs="Times New Roman"/>
          <w:sz w:val="24"/>
        </w:rPr>
        <w:t>бакпосев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Взятие мазка из зева и носа для бактериологического исследования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сбору мокроты на микобактерии туберкулеза.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сбору кала на яйца глист.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сбору кала на скрытую кровь.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Подготовка пациента к сбору кала на </w:t>
      </w:r>
      <w:proofErr w:type="spellStart"/>
      <w:r w:rsidRPr="00C14E35">
        <w:rPr>
          <w:rFonts w:ascii="Times New Roman" w:hAnsi="Times New Roman" w:cs="Times New Roman"/>
          <w:sz w:val="24"/>
        </w:rPr>
        <w:t>бакпосев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Подготовка пациента к проведению </w:t>
      </w:r>
      <w:proofErr w:type="spellStart"/>
      <w:r w:rsidRPr="00C14E35">
        <w:rPr>
          <w:rFonts w:ascii="Times New Roman" w:hAnsi="Times New Roman" w:cs="Times New Roman"/>
          <w:sz w:val="24"/>
        </w:rPr>
        <w:t>беззондового</w:t>
      </w:r>
      <w:proofErr w:type="spellEnd"/>
      <w:r w:rsidRPr="00C14E35">
        <w:rPr>
          <w:rFonts w:ascii="Times New Roman" w:hAnsi="Times New Roman" w:cs="Times New Roman"/>
          <w:sz w:val="24"/>
        </w:rPr>
        <w:t xml:space="preserve"> исследования кислотности желудка методом «</w:t>
      </w:r>
      <w:proofErr w:type="spellStart"/>
      <w:r w:rsidRPr="00C14E35">
        <w:rPr>
          <w:rFonts w:ascii="Times New Roman" w:hAnsi="Times New Roman" w:cs="Times New Roman"/>
          <w:sz w:val="24"/>
        </w:rPr>
        <w:t>Ацидотеста</w:t>
      </w:r>
      <w:proofErr w:type="spellEnd"/>
      <w:r w:rsidRPr="00C14E35">
        <w:rPr>
          <w:rFonts w:ascii="Times New Roman" w:hAnsi="Times New Roman" w:cs="Times New Roman"/>
          <w:sz w:val="24"/>
        </w:rPr>
        <w:t>».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проведению УЗИ органов брюшной полости.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проведению рентгенографии желудка и толстого кишечника.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Подготовка пациента к проведению </w:t>
      </w:r>
      <w:proofErr w:type="spellStart"/>
      <w:r w:rsidRPr="00C14E35">
        <w:rPr>
          <w:rFonts w:ascii="Times New Roman" w:hAnsi="Times New Roman" w:cs="Times New Roman"/>
          <w:sz w:val="24"/>
        </w:rPr>
        <w:t>холецисторгафии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Подготовка пациента к проведению </w:t>
      </w:r>
      <w:proofErr w:type="spellStart"/>
      <w:r w:rsidRPr="00C14E35">
        <w:rPr>
          <w:rFonts w:ascii="Times New Roman" w:hAnsi="Times New Roman" w:cs="Times New Roman"/>
          <w:sz w:val="24"/>
        </w:rPr>
        <w:t>колоноскопии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Подготовка пациента к проведению </w:t>
      </w:r>
      <w:proofErr w:type="spellStart"/>
      <w:r w:rsidRPr="00C14E35">
        <w:rPr>
          <w:rFonts w:ascii="Times New Roman" w:hAnsi="Times New Roman" w:cs="Times New Roman"/>
          <w:sz w:val="24"/>
        </w:rPr>
        <w:t>ирригографии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проведению плевральной пункции.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проведению стернальной пункции.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Раздача лекарственных средств </w:t>
      </w:r>
      <w:proofErr w:type="spellStart"/>
      <w:r w:rsidRPr="00C14E35">
        <w:rPr>
          <w:rFonts w:ascii="Times New Roman" w:hAnsi="Times New Roman" w:cs="Times New Roman"/>
          <w:sz w:val="24"/>
        </w:rPr>
        <w:t>энтерального</w:t>
      </w:r>
      <w:proofErr w:type="spellEnd"/>
      <w:r w:rsidRPr="00C14E35">
        <w:rPr>
          <w:rFonts w:ascii="Times New Roman" w:hAnsi="Times New Roman" w:cs="Times New Roman"/>
          <w:sz w:val="24"/>
        </w:rPr>
        <w:t xml:space="preserve"> применения.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Работа с листами назначений и оформление напр</w:t>
      </w:r>
      <w:r>
        <w:rPr>
          <w:rFonts w:ascii="Times New Roman" w:hAnsi="Times New Roman" w:cs="Times New Roman"/>
          <w:sz w:val="24"/>
        </w:rPr>
        <w:t>авлений на различные виды иссле</w:t>
      </w:r>
      <w:r w:rsidRPr="00C14E35">
        <w:rPr>
          <w:rFonts w:ascii="Times New Roman" w:hAnsi="Times New Roman" w:cs="Times New Roman"/>
          <w:sz w:val="24"/>
        </w:rPr>
        <w:t>дований.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Расчет дозы и разведение антибиотиков.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Применение мази, присыпки, пластыря на кожу.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Введение лекарственных сре</w:t>
      </w:r>
      <w:proofErr w:type="gramStart"/>
      <w:r w:rsidRPr="00C14E35">
        <w:rPr>
          <w:rFonts w:ascii="Times New Roman" w:hAnsi="Times New Roman" w:cs="Times New Roman"/>
          <w:sz w:val="24"/>
        </w:rPr>
        <w:t>дств с п</w:t>
      </w:r>
      <w:proofErr w:type="gramEnd"/>
      <w:r w:rsidRPr="00C14E35">
        <w:rPr>
          <w:rFonts w:ascii="Times New Roman" w:hAnsi="Times New Roman" w:cs="Times New Roman"/>
          <w:sz w:val="24"/>
        </w:rPr>
        <w:t>омощью клизм.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Внутривенное введение лекарственного средства.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Заполнение системы и внутривенное капельное введение лекарственного средства.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Подкожное введение лекарственного средства.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Внутримышечное введение лекарственного средства.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Ингаляционное введение лекарственного средства через </w:t>
      </w:r>
      <w:proofErr w:type="spellStart"/>
      <w:r w:rsidRPr="00C14E35">
        <w:rPr>
          <w:rFonts w:ascii="Times New Roman" w:hAnsi="Times New Roman" w:cs="Times New Roman"/>
          <w:sz w:val="24"/>
        </w:rPr>
        <w:t>небулайзер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lastRenderedPageBreak/>
        <w:t>Приготовление дезинфицирующих растворов различной концентрации.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Осуществление дезинфекции предметов ухода за пациентами, белья, инструментов.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предстерилизационной очистки изделий медицинского назначения.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Приготовление и использование моющего раствора.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текущей и заключительной уборки процедурного кабинета.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Осуществление подготовки перевязочных материалов, закладывание их в б</w:t>
      </w:r>
      <w:r>
        <w:rPr>
          <w:rFonts w:ascii="Times New Roman" w:hAnsi="Times New Roman" w:cs="Times New Roman"/>
          <w:sz w:val="24"/>
        </w:rPr>
        <w:t>иксы; про</w:t>
      </w:r>
      <w:r w:rsidRPr="00C14E35">
        <w:rPr>
          <w:rFonts w:ascii="Times New Roman" w:hAnsi="Times New Roman" w:cs="Times New Roman"/>
          <w:sz w:val="24"/>
        </w:rPr>
        <w:t>ведение стерилизации и контроль стерильности.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контроля качества предстерилизационной очистки инструментария.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утилизации отработанных материалов.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Использование стерильного бикса.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Обучение пациента ингаляционному введению лекарственных сре</w:t>
      </w:r>
      <w:proofErr w:type="gramStart"/>
      <w:r w:rsidRPr="00C14E35">
        <w:rPr>
          <w:rFonts w:ascii="Times New Roman" w:hAnsi="Times New Roman" w:cs="Times New Roman"/>
          <w:sz w:val="24"/>
        </w:rPr>
        <w:t>дств с п</w:t>
      </w:r>
      <w:proofErr w:type="gramEnd"/>
      <w:r w:rsidRPr="00C14E35">
        <w:rPr>
          <w:rFonts w:ascii="Times New Roman" w:hAnsi="Times New Roman" w:cs="Times New Roman"/>
          <w:sz w:val="24"/>
        </w:rPr>
        <w:t>омощью дозированного аэрозольного ингалятора.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оксигенотерапии с помощью кислородной подушки, носового катетера или носовой кислородной канюли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Промывание желудка.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Обучение пациентов </w:t>
      </w:r>
      <w:proofErr w:type="spellStart"/>
      <w:r w:rsidRPr="00C14E35">
        <w:rPr>
          <w:rFonts w:ascii="Times New Roman" w:hAnsi="Times New Roman" w:cs="Times New Roman"/>
          <w:sz w:val="24"/>
        </w:rPr>
        <w:t>самоуходу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Обучение </w:t>
      </w:r>
      <w:proofErr w:type="gramStart"/>
      <w:r w:rsidRPr="00C14E35">
        <w:rPr>
          <w:rFonts w:ascii="Times New Roman" w:hAnsi="Times New Roman" w:cs="Times New Roman"/>
          <w:sz w:val="24"/>
        </w:rPr>
        <w:t>близких</w:t>
      </w:r>
      <w:proofErr w:type="gramEnd"/>
      <w:r w:rsidRPr="00C14E35">
        <w:rPr>
          <w:rFonts w:ascii="Times New Roman" w:hAnsi="Times New Roman" w:cs="Times New Roman"/>
          <w:sz w:val="24"/>
        </w:rPr>
        <w:t xml:space="preserve"> уходу за тяжелобольными.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профилактической беседы с пациентом или его родственниками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Транспортировка тяжелобольных внутри учреждения.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Перемещение в постели больного, находящегося в тяжелом состоянии.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Приготовление и смена постельного белья больному, находящемуся в тяжелом состоянии.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Осуществление ухода за кожей больного, находящегося в тяжелом состоянии.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Кормление тяжелобольного через рот и </w:t>
      </w:r>
      <w:proofErr w:type="spellStart"/>
      <w:r w:rsidRPr="00C14E35">
        <w:rPr>
          <w:rFonts w:ascii="Times New Roman" w:hAnsi="Times New Roman" w:cs="Times New Roman"/>
          <w:sz w:val="24"/>
        </w:rPr>
        <w:t>назогастральный</w:t>
      </w:r>
      <w:proofErr w:type="spellEnd"/>
      <w:r w:rsidRPr="00C14E35">
        <w:rPr>
          <w:rFonts w:ascii="Times New Roman" w:hAnsi="Times New Roman" w:cs="Times New Roman"/>
          <w:sz w:val="24"/>
        </w:rPr>
        <w:t xml:space="preserve"> зонд.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Постановка горчичников.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Постановка банок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Постановка согревающего компресса.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Применение пузыря со льдом.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Применение грелки.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Постановка очистительной клизмы.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Постановка сифонной клизмы.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Постановка газоотводной трубки.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Постановка мочевого катетера у мужчин.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Постановка мочевого катетера у женщин.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Осуществление ухода за постоянным катетером.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сердечно-легочной реанимации.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Констатация смерти.</w:t>
      </w:r>
    </w:p>
    <w:p w:rsidR="00081EF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Оформление медицинской документации в стац</w:t>
      </w:r>
      <w:r>
        <w:rPr>
          <w:rFonts w:ascii="Times New Roman" w:hAnsi="Times New Roman" w:cs="Times New Roman"/>
          <w:sz w:val="24"/>
        </w:rPr>
        <w:t>ионаре: приемном отделении, про</w:t>
      </w:r>
      <w:r w:rsidRPr="00C14E35">
        <w:rPr>
          <w:rFonts w:ascii="Times New Roman" w:hAnsi="Times New Roman" w:cs="Times New Roman"/>
          <w:sz w:val="24"/>
        </w:rPr>
        <w:t>цедурном кабинете, на посту.</w:t>
      </w:r>
    </w:p>
    <w:p w:rsidR="007F1854" w:rsidRPr="007F1854" w:rsidRDefault="007F1854" w:rsidP="007F185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F1854">
        <w:rPr>
          <w:rFonts w:ascii="Times New Roman" w:hAnsi="Times New Roman" w:cs="Times New Roman"/>
        </w:rPr>
        <w:t>Другие манипуляции</w:t>
      </w:r>
    </w:p>
    <w:p w:rsidR="006020AD" w:rsidRDefault="00081EF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pStyle w:val="50"/>
        <w:shd w:val="clear" w:color="auto" w:fill="auto"/>
        <w:tabs>
          <w:tab w:val="left" w:pos="3577"/>
          <w:tab w:val="left" w:leader="dot" w:pos="7873"/>
        </w:tabs>
        <w:spacing w:before="0" w:after="128" w:line="220" w:lineRule="exact"/>
        <w:ind w:left="20" w:firstLine="0"/>
        <w:rPr>
          <w:sz w:val="24"/>
        </w:rPr>
      </w:pPr>
      <w:r w:rsidRPr="00165500">
        <w:rPr>
          <w:sz w:val="24"/>
        </w:rPr>
        <w:t xml:space="preserve">Печать </w:t>
      </w:r>
      <w:proofErr w:type="gramStart"/>
      <w:r w:rsidRPr="00165500">
        <w:rPr>
          <w:sz w:val="24"/>
        </w:rPr>
        <w:t>медицинской</w:t>
      </w:r>
      <w:proofErr w:type="gramEnd"/>
      <w:r w:rsidRPr="00165500">
        <w:rPr>
          <w:sz w:val="24"/>
        </w:rPr>
        <w:tab/>
        <w:t>Студент (подпись)</w:t>
      </w:r>
      <w:r w:rsidRPr="00165500">
        <w:rPr>
          <w:rStyle w:val="50pt"/>
          <w:sz w:val="24"/>
        </w:rPr>
        <w:tab/>
        <w:t>………</w:t>
      </w:r>
    </w:p>
    <w:p w:rsidR="006020AD" w:rsidRPr="00165500" w:rsidRDefault="006020AD" w:rsidP="006020AD">
      <w:pPr>
        <w:pStyle w:val="50"/>
        <w:shd w:val="clear" w:color="auto" w:fill="auto"/>
        <w:tabs>
          <w:tab w:val="left" w:pos="3562"/>
        </w:tabs>
        <w:spacing w:before="0" w:line="220" w:lineRule="exact"/>
        <w:ind w:left="20" w:firstLine="0"/>
        <w:rPr>
          <w:sz w:val="24"/>
        </w:rPr>
      </w:pPr>
      <w:r w:rsidRPr="00165500">
        <w:rPr>
          <w:sz w:val="24"/>
        </w:rPr>
        <w:t>организации</w:t>
      </w:r>
      <w:r w:rsidRPr="00165500">
        <w:rPr>
          <w:sz w:val="24"/>
        </w:rPr>
        <w:tab/>
        <w:t>Общий руководитель практики (подпись) ………………</w:t>
      </w: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График </w:t>
      </w:r>
      <w:r>
        <w:rPr>
          <w:rFonts w:ascii="Times New Roman" w:hAnsi="Times New Roman" w:cs="Times New Roman"/>
          <w:b/>
          <w:sz w:val="24"/>
          <w:szCs w:val="28"/>
        </w:rPr>
        <w:t xml:space="preserve">фактического </w:t>
      </w:r>
      <w:r w:rsidRPr="00165500">
        <w:rPr>
          <w:rFonts w:ascii="Times New Roman" w:hAnsi="Times New Roman" w:cs="Times New Roman"/>
          <w:b/>
          <w:sz w:val="24"/>
          <w:szCs w:val="28"/>
        </w:rPr>
        <w:t>распределения времени производственной практики</w:t>
      </w: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568" w:type="dxa"/>
        <w:tblLayout w:type="fixed"/>
        <w:tblLook w:val="04A0" w:firstRow="1" w:lastRow="0" w:firstColumn="1" w:lastColumn="0" w:noHBand="0" w:noVBand="1"/>
      </w:tblPr>
      <w:tblGrid>
        <w:gridCol w:w="1671"/>
        <w:gridCol w:w="6372"/>
        <w:gridCol w:w="1525"/>
      </w:tblGrid>
      <w:tr w:rsidR="006020AD" w:rsidRPr="00165500" w:rsidTr="00637C0B">
        <w:trPr>
          <w:trHeight w:val="680"/>
        </w:trPr>
        <w:tc>
          <w:tcPr>
            <w:tcW w:w="1671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372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782"/>
        </w:trPr>
        <w:tc>
          <w:tcPr>
            <w:tcW w:w="1671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56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1610" w:rsidRPr="00165500" w:rsidTr="00637C0B">
        <w:trPr>
          <w:trHeight w:val="356"/>
        </w:trPr>
        <w:tc>
          <w:tcPr>
            <w:tcW w:w="8043" w:type="dxa"/>
            <w:gridSpan w:val="2"/>
          </w:tcPr>
          <w:p w:rsidR="005D1610" w:rsidRPr="005D1610" w:rsidRDefault="005D1610" w:rsidP="005D161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5" w:type="dxa"/>
          </w:tcPr>
          <w:p w:rsidR="005D1610" w:rsidRPr="00165500" w:rsidRDefault="005D1610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85E01" w:rsidRDefault="00785E01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637C0B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D1610" w:rsidRDefault="005D1610" w:rsidP="005D1610">
      <w:pPr>
        <w:pStyle w:val="60"/>
        <w:shd w:val="clear" w:color="auto" w:fill="auto"/>
        <w:spacing w:after="0" w:line="210" w:lineRule="exact"/>
        <w:ind w:firstLine="0"/>
        <w:rPr>
          <w:rStyle w:val="61"/>
          <w:rFonts w:ascii="Times New Roman" w:hAnsi="Times New Roman" w:cs="Times New Roman"/>
          <w:b/>
          <w:bCs/>
          <w:sz w:val="24"/>
        </w:rPr>
      </w:pPr>
      <w:r w:rsidRPr="00392A0C">
        <w:rPr>
          <w:rStyle w:val="61"/>
          <w:rFonts w:ascii="Times New Roman" w:hAnsi="Times New Roman" w:cs="Times New Roman"/>
          <w:b/>
          <w:bCs/>
          <w:sz w:val="24"/>
        </w:rPr>
        <w:lastRenderedPageBreak/>
        <w:t>Лист выполнения простых медицинских услуг</w:t>
      </w:r>
    </w:p>
    <w:p w:rsidR="005D1610" w:rsidRPr="00392A0C" w:rsidRDefault="005D1610" w:rsidP="005D1610">
      <w:pPr>
        <w:pStyle w:val="60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  <w:sz w:val="24"/>
        </w:rPr>
      </w:pPr>
    </w:p>
    <w:tbl>
      <w:tblPr>
        <w:tblStyle w:val="a9"/>
        <w:tblW w:w="104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68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5D1610" w:rsidRPr="003A1286" w:rsidTr="007F1854">
        <w:trPr>
          <w:trHeight w:val="144"/>
        </w:trPr>
        <w:tc>
          <w:tcPr>
            <w:tcW w:w="1468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D1610" w:rsidTr="007F1854">
        <w:trPr>
          <w:trHeight w:val="144"/>
        </w:trPr>
        <w:tc>
          <w:tcPr>
            <w:tcW w:w="1468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F1854" w:rsidRDefault="007F1854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RPr="003A1286" w:rsidTr="007F1854">
        <w:trPr>
          <w:trHeight w:val="144"/>
        </w:trPr>
        <w:tc>
          <w:tcPr>
            <w:tcW w:w="1468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D1610" w:rsidTr="007F1854">
        <w:trPr>
          <w:trHeight w:val="144"/>
        </w:trPr>
        <w:tc>
          <w:tcPr>
            <w:tcW w:w="1468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49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49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49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49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5D1610" w:rsidRDefault="005D1610" w:rsidP="005D1610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D1610" w:rsidTr="005D1610">
        <w:tc>
          <w:tcPr>
            <w:tcW w:w="4077" w:type="dxa"/>
          </w:tcPr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087"/>
        <w:gridCol w:w="1383"/>
      </w:tblGrid>
      <w:tr w:rsidR="005D1610" w:rsidRPr="005D1610" w:rsidTr="007F1854">
        <w:tc>
          <w:tcPr>
            <w:tcW w:w="1560" w:type="dxa"/>
          </w:tcPr>
          <w:p w:rsidR="005D1610" w:rsidRP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087" w:type="dxa"/>
          </w:tcPr>
          <w:p w:rsidR="005D1610" w:rsidRPr="005D1610" w:rsidRDefault="005D1610" w:rsidP="005D161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383" w:type="dxa"/>
          </w:tcPr>
          <w:p w:rsidR="005D1610" w:rsidRP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610" w:rsidRPr="00B96BA5" w:rsidRDefault="005D1610" w:rsidP="005D16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5D1610" w:rsidRPr="00B96BA5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C14E35" w:rsidRDefault="005D1610" w:rsidP="00C14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C14E35" w:rsidRPr="00C1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МДК.02.01.01«Оказание медицинских услуг в терапии»</w:t>
      </w:r>
    </w:p>
    <w:p w:rsidR="005D1610" w:rsidRDefault="005D1610" w:rsidP="00C14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5D1610" w:rsidRPr="00F1096B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5D1610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610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5D1610" w:rsidRPr="00B96BA5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5D1610" w:rsidRPr="00B96BA5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5D1610" w:rsidRPr="00A008E0" w:rsidTr="005D1610">
        <w:trPr>
          <w:trHeight w:val="378"/>
        </w:trPr>
        <w:tc>
          <w:tcPr>
            <w:tcW w:w="959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610" w:rsidRDefault="005D1610" w:rsidP="005D1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исследований (присутствовала, увиде</w:t>
      </w:r>
      <w:proofErr w:type="gramStart"/>
      <w:r w:rsidRPr="00A53C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53C54">
        <w:rPr>
          <w:rFonts w:ascii="Times New Roman" w:hAnsi="Times New Roman" w:cs="Times New Roman"/>
          <w:sz w:val="28"/>
          <w:szCs w:val="28"/>
        </w:rPr>
        <w:t>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Pr="00A53C54">
        <w:rPr>
          <w:rFonts w:ascii="Times New Roman" w:hAnsi="Times New Roman" w:cs="Times New Roman"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Положительные</w:t>
      </w:r>
      <w:r w:rsidR="003873BF">
        <w:rPr>
          <w:rFonts w:ascii="Times New Roman" w:hAnsi="Times New Roman" w:cs="Times New Roman"/>
          <w:sz w:val="28"/>
          <w:szCs w:val="28"/>
        </w:rPr>
        <w:t xml:space="preserve"> и отрицательные </w:t>
      </w:r>
      <w:r w:rsidRPr="00A53C54">
        <w:rPr>
          <w:rFonts w:ascii="Times New Roman" w:hAnsi="Times New Roman" w:cs="Times New Roman"/>
          <w:sz w:val="28"/>
          <w:szCs w:val="28"/>
        </w:rPr>
        <w:t xml:space="preserve"> отзывы</w:t>
      </w:r>
      <w:r w:rsidR="003873BF">
        <w:rPr>
          <w:rFonts w:ascii="Times New Roman" w:hAnsi="Times New Roman" w:cs="Times New Roman"/>
          <w:sz w:val="28"/>
          <w:szCs w:val="28"/>
        </w:rPr>
        <w:t>: …………………………………..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873BF" w:rsidRDefault="003873BF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A53C54">
        <w:rPr>
          <w:rFonts w:ascii="Times New Roman" w:hAnsi="Times New Roman" w:cs="Times New Roman"/>
          <w:sz w:val="28"/>
          <w:szCs w:val="28"/>
        </w:rPr>
        <w:tab/>
      </w:r>
    </w:p>
    <w:p w:rsidR="001D5355" w:rsidRDefault="001D5355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5355" w:rsidRPr="00FD77CD" w:rsidRDefault="001D5355" w:rsidP="001D535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1D5355" w:rsidRPr="00FD77CD" w:rsidRDefault="001D5355" w:rsidP="001D535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 отделения ГБПОУ КК </w:t>
      </w:r>
      <w:r w:rsidRPr="00FD77CD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C14E35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Проходил</w:t>
      </w:r>
      <w:r>
        <w:rPr>
          <w:rFonts w:ascii="Times New Roman" w:hAnsi="Times New Roman" w:cs="Times New Roman"/>
          <w:b/>
          <w:sz w:val="24"/>
          <w:szCs w:val="28"/>
        </w:rPr>
        <w:t xml:space="preserve"> (а)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практику по разделу: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14E35" w:rsidRPr="00C14E35">
        <w:rPr>
          <w:rFonts w:ascii="Times New Roman" w:hAnsi="Times New Roman" w:cs="Times New Roman"/>
          <w:b/>
          <w:sz w:val="24"/>
          <w:szCs w:val="28"/>
        </w:rPr>
        <w:t>МДК.02.01.01«Оказание медицинских услуг в терапии»</w:t>
      </w:r>
    </w:p>
    <w:p w:rsidR="001D5355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на ба</w:t>
      </w:r>
      <w:r>
        <w:rPr>
          <w:rFonts w:ascii="Times New Roman" w:hAnsi="Times New Roman" w:cs="Times New Roman"/>
          <w:b/>
          <w:sz w:val="24"/>
          <w:szCs w:val="28"/>
        </w:rPr>
        <w:t>зе_______________________________________________________________________</w:t>
      </w:r>
    </w:p>
    <w:p w:rsidR="001D5355" w:rsidRPr="00FD77CD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1D5355" w:rsidRPr="00FD77CD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____________________________ по </w:t>
      </w:r>
      <w:r w:rsidRPr="00FD77CD">
        <w:rPr>
          <w:rFonts w:ascii="Times New Roman" w:hAnsi="Times New Roman" w:cs="Times New Roman"/>
          <w:b/>
          <w:sz w:val="24"/>
          <w:szCs w:val="28"/>
        </w:rPr>
        <w:t>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</w:t>
      </w:r>
    </w:p>
    <w:p w:rsid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5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время прохождения производственной практики овладел (а) следующими общими компетенциями:</w:t>
      </w:r>
    </w:p>
    <w:p w:rsidR="00516936" w:rsidRPr="009965DE" w:rsidRDefault="00516936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3"/>
        <w:gridCol w:w="2014"/>
      </w:tblGrid>
      <w:tr w:rsidR="001D5355" w:rsidRPr="009965DE" w:rsidTr="00516936">
        <w:trPr>
          <w:trHeight w:val="670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7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6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7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6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2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отношению к природе, обществу и человеку.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/не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</w:p>
        </w:tc>
      </w:tr>
      <w:tr w:rsidR="001D5355" w:rsidRPr="009965DE" w:rsidTr="00516936">
        <w:trPr>
          <w:trHeight w:val="56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7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13.</w:t>
            </w:r>
            <w:r w:rsidRPr="009965DE">
              <w:rPr>
                <w:rFonts w:ascii="Times New Roman" w:hAnsi="Times New Roman" w:cs="Times New Roman"/>
                <w:sz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Практику проше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>л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а) с оценкой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</w:t>
      </w:r>
    </w:p>
    <w:p w:rsidR="001D5355" w:rsidRPr="00FD77CD" w:rsidRDefault="001D5355" w:rsidP="001D5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_______________________________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</w:t>
      </w: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Pr="007F1854" w:rsidRDefault="001D5355" w:rsidP="001D5355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7F1854">
        <w:rPr>
          <w:rFonts w:ascii="Times New Roman" w:hAnsi="Times New Roman" w:cs="Times New Roman"/>
          <w:b/>
          <w:szCs w:val="28"/>
        </w:rPr>
        <w:t>Примечание:  характеристика хранится в личном деле студента</w:t>
      </w: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1D5355" w:rsidRPr="00516936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Аттестационный лист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освоении профессиональных и общих компетенций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практики__________________________________________</w:t>
      </w:r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</w:t>
      </w:r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_______ </w:t>
      </w:r>
      <w:proofErr w:type="spellStart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группы______ГБПОУ</w:t>
      </w:r>
      <w:proofErr w:type="spellEnd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 «Камчатский медицинский колледж»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практики _____________________________________________________</w:t>
      </w:r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 время прохождения производственной практики овладел (а) следующими профессиональными компетенциями: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Освоил</w:t>
            </w:r>
            <w:proofErr w:type="gramEnd"/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Выполнять лечебные вмешательства.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2.8.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</w:tbl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об освоении  профессиональных и общих компетенций (оценка </w:t>
      </w:r>
      <w:r w:rsidRPr="001D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освоил</w:t>
      </w: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при  70% положительных) 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производственной практике_________________________________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D5355" w:rsidRPr="001D5355" w:rsidTr="00516936">
        <w:tc>
          <w:tcPr>
            <w:tcW w:w="4077" w:type="dxa"/>
          </w:tcPr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МО: ____________________________________</w:t>
            </w: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81D" w:rsidRDefault="00516936" w:rsidP="001D53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8481D" w:rsidRPr="0078481D" w:rsidRDefault="0078481D" w:rsidP="0078481D">
      <w:pPr>
        <w:widowControl w:val="0"/>
        <w:spacing w:after="100" w:line="170" w:lineRule="exact"/>
        <w:ind w:left="20" w:firstLine="700"/>
        <w:jc w:val="center"/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smallCaps/>
          <w:color w:val="000000"/>
          <w:spacing w:val="-4"/>
          <w:sz w:val="17"/>
          <w:szCs w:val="17"/>
          <w:shd w:val="clear" w:color="auto" w:fill="FFFFFF"/>
          <w:lang w:eastAsia="ru-RU"/>
        </w:rPr>
        <w:lastRenderedPageBreak/>
        <w:t>Критерии выставления оценки при защите учебной медицинской карты:</w:t>
      </w:r>
    </w:p>
    <w:p w:rsidR="0078481D" w:rsidRPr="0078481D" w:rsidRDefault="0078481D" w:rsidP="0078481D">
      <w:pPr>
        <w:widowControl w:val="0"/>
        <w:spacing w:after="6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«Отлично»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пациентом заполнена аккуратно и полностью по всем разделам. Тщательно собран анамнез,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отражен объективный статус, по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ставлен предположительный диагноз, намечен план обсле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дования и лечения пациента. Гра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мотно интерпретированы результаты дополнительных методов обследования. На основании всех полученных данных выставлен и обоснован клинический диагноз. Заполнен дневник наблюдения, отражающий динамику состояния пациента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за период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курации</w:t>
      </w:r>
      <w:proofErr w:type="spellEnd"/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 Правильно со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ставлен выписной эпикриз, обобщающий весь период н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аблюдения, даны рекомендации па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циенту по дальнейшей тактике согласно его основному заболеванию.</w:t>
      </w:r>
    </w:p>
    <w:p w:rsidR="0078481D" w:rsidRPr="0078481D" w:rsidRDefault="0078481D" w:rsidP="0078481D">
      <w:pPr>
        <w:widowControl w:val="0"/>
        <w:spacing w:after="6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«Хорошо»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циентом заполнена по всем разде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лам согласно вышеперечисленным критериям. Однако имеются незначительные замечания: интерпретированы не все дополнительные методы обследования, или недостаточно полно обоснован клинический диагноз, или у методического ру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ководителя имеются некоторые до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полнения к составлению выписного эпикриза, или рекомендаций при выписке.</w:t>
      </w:r>
    </w:p>
    <w:p w:rsidR="0078481D" w:rsidRPr="0078481D" w:rsidRDefault="0078481D" w:rsidP="0078481D">
      <w:pPr>
        <w:widowControl w:val="0"/>
        <w:spacing w:after="6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«Удовлетворительно»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пациентом заполнена неполно или с исправлениями. Неточно составлены план о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бследования и план лечения паци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ента, или нет интерпретации результатов дополнительных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методов обследования, или недос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таточно обоснован клинический диагноз. Имеются заме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чания по ведению дневника наблю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дения за пациентом, составлению выписного эпикриза, рекомендаций при выписке.</w:t>
      </w:r>
    </w:p>
    <w:p w:rsidR="0078481D" w:rsidRPr="0078481D" w:rsidRDefault="0078481D" w:rsidP="0078481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«Неудовлетворительно»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пациентом заполнена небрежно с исправлениями, или не отражены многие ее параметры и разделы. Неполно или неточно составлены план обследования и план лечения пац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иента, нет интерпретации резуль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татов дополнительных </w:t>
      </w:r>
      <w:proofErr w:type="gramStart"/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методов</w:t>
      </w:r>
      <w:proofErr w:type="gramEnd"/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обследования пациента, не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 обоснования клинического диаг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ноза. Имеются существенные замечания по ведению дневн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ика наблюдения за пациентом, со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ставлению выписного эпикриза, рекомендаций при выписке.</w:t>
      </w:r>
    </w:p>
    <w:p w:rsidR="0078481D" w:rsidRDefault="0078481D" w:rsidP="001D53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6936" w:rsidRPr="00165500" w:rsidRDefault="00516936" w:rsidP="0051693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0E1F13A" wp14:editId="76F00147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2" name="Рисунок 2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516936" w:rsidRPr="00165500" w:rsidRDefault="00516936" w:rsidP="00516936">
      <w:pPr>
        <w:spacing w:after="0"/>
        <w:jc w:val="right"/>
        <w:rPr>
          <w:rFonts w:ascii="Times New Roman" w:hAnsi="Times New Roman" w:cs="Times New Roman"/>
          <w:b/>
        </w:rPr>
      </w:pPr>
    </w:p>
    <w:p w:rsidR="00516936" w:rsidRPr="00165500" w:rsidRDefault="00516936" w:rsidP="00516936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516936" w:rsidRPr="00165500" w:rsidRDefault="00516936" w:rsidP="00516936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516936" w:rsidRPr="00165500" w:rsidRDefault="00516936" w:rsidP="00516936">
      <w:pPr>
        <w:jc w:val="both"/>
        <w:rPr>
          <w:rFonts w:ascii="Times New Roman" w:hAnsi="Times New Roman" w:cs="Times New Roman"/>
          <w:szCs w:val="24"/>
        </w:rPr>
      </w:pPr>
    </w:p>
    <w:p w:rsidR="00516936" w:rsidRPr="00165500" w:rsidRDefault="00516936" w:rsidP="00516936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516936" w:rsidRPr="00165500" w:rsidTr="00516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A34155">
              <w:rPr>
                <w:rFonts w:ascii="Times New Roman" w:hAnsi="Times New Roman" w:cs="Times New Roman"/>
                <w:sz w:val="32"/>
                <w:szCs w:val="28"/>
              </w:rPr>
              <w:t>31.02.01 «Лечебное дело»</w:t>
            </w:r>
          </w:p>
        </w:tc>
      </w:tr>
    </w:tbl>
    <w:p w:rsidR="00516936" w:rsidRPr="00165500" w:rsidRDefault="00516936" w:rsidP="0051693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Default="00516936" w:rsidP="0051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936" w:rsidRPr="00165500" w:rsidRDefault="00516936" w:rsidP="0051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(Часть 2 поликлиника)</w:t>
      </w:r>
    </w:p>
    <w:p w:rsid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F8">
        <w:rPr>
          <w:rFonts w:ascii="Times New Roman" w:hAnsi="Times New Roman" w:cs="Times New Roman"/>
          <w:b/>
          <w:sz w:val="28"/>
          <w:szCs w:val="28"/>
        </w:rPr>
        <w:t xml:space="preserve">ПМ.02. Лечебная деятельность </w:t>
      </w:r>
    </w:p>
    <w:p w:rsidR="00C14E35" w:rsidRPr="00C14E35" w:rsidRDefault="00C14E35" w:rsidP="00C14E35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14E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МДК.02.01.01«Оказание медицинских услуг в терапии»</w:t>
      </w:r>
    </w:p>
    <w:p w:rsid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36" w:rsidRPr="00A34155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16550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  <w:t>г.  по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г.</w:t>
      </w:r>
    </w:p>
    <w:p w:rsidR="00516936" w:rsidRDefault="00516936" w:rsidP="00516936">
      <w:pPr>
        <w:rPr>
          <w:rFonts w:ascii="Times New Roman" w:hAnsi="Times New Roman" w:cs="Times New Roman"/>
          <w:sz w:val="28"/>
          <w:szCs w:val="28"/>
        </w:rPr>
      </w:pP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516936" w:rsidRPr="00165500" w:rsidRDefault="00516936" w:rsidP="00516936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516936" w:rsidRPr="00165500" w:rsidRDefault="00516936" w:rsidP="0051693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9144F8">
        <w:rPr>
          <w:rFonts w:ascii="Times New Roman" w:hAnsi="Times New Roman" w:cs="Times New Roman"/>
          <w:sz w:val="24"/>
          <w:szCs w:val="28"/>
        </w:rPr>
        <w:t>Дневник производственной практики. ПМ.02. Лече</w:t>
      </w:r>
      <w:r>
        <w:rPr>
          <w:rFonts w:ascii="Times New Roman" w:hAnsi="Times New Roman" w:cs="Times New Roman"/>
          <w:sz w:val="24"/>
          <w:szCs w:val="28"/>
        </w:rPr>
        <w:t xml:space="preserve">бная деятельность. </w:t>
      </w:r>
      <w:r w:rsidR="00C14E35" w:rsidRPr="00C14E35">
        <w:rPr>
          <w:rFonts w:ascii="Times New Roman" w:hAnsi="Times New Roman" w:cs="Times New Roman"/>
          <w:sz w:val="24"/>
          <w:szCs w:val="28"/>
        </w:rPr>
        <w:t>МДК.02.01.01«Оказание медицинских услуг в терапии»</w:t>
      </w:r>
      <w:r w:rsidR="00C14E35">
        <w:rPr>
          <w:rFonts w:ascii="Times New Roman" w:hAnsi="Times New Roman" w:cs="Times New Roman"/>
          <w:sz w:val="24"/>
          <w:szCs w:val="28"/>
        </w:rPr>
        <w:t>.</w:t>
      </w:r>
      <w:r w:rsidRPr="009144F8">
        <w:rPr>
          <w:rFonts w:ascii="Times New Roman" w:hAnsi="Times New Roman" w:cs="Times New Roman"/>
          <w:sz w:val="24"/>
          <w:szCs w:val="28"/>
        </w:rPr>
        <w:t xml:space="preserve"> Специальность 31.02.01 «Лечебное дело»</w:t>
      </w:r>
      <w:r w:rsidRPr="0016550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165500">
        <w:rPr>
          <w:rFonts w:ascii="Times New Roman" w:hAnsi="Times New Roman" w:cs="Times New Roman"/>
          <w:sz w:val="24"/>
          <w:szCs w:val="28"/>
        </w:rPr>
        <w:t xml:space="preserve">осударственное бюджетное профессиональное образовательное учреждение Камчатского края </w:t>
      </w:r>
      <w:r w:rsidR="0078481D">
        <w:rPr>
          <w:rFonts w:ascii="Times New Roman" w:hAnsi="Times New Roman" w:cs="Times New Roman"/>
          <w:sz w:val="24"/>
          <w:szCs w:val="28"/>
        </w:rPr>
        <w:t>«</w:t>
      </w:r>
      <w:r w:rsidRPr="00165500">
        <w:rPr>
          <w:rFonts w:ascii="Times New Roman" w:hAnsi="Times New Roman" w:cs="Times New Roman"/>
          <w:sz w:val="24"/>
          <w:szCs w:val="28"/>
        </w:rPr>
        <w:t>Кам</w:t>
      </w:r>
      <w:r>
        <w:rPr>
          <w:rFonts w:ascii="Times New Roman" w:hAnsi="Times New Roman" w:cs="Times New Roman"/>
          <w:sz w:val="24"/>
          <w:szCs w:val="28"/>
        </w:rPr>
        <w:t>чатский медицинский колледж</w:t>
      </w:r>
      <w:r w:rsidR="0078481D">
        <w:rPr>
          <w:rFonts w:ascii="Times New Roman" w:hAnsi="Times New Roman" w:cs="Times New Roman"/>
          <w:sz w:val="24"/>
          <w:szCs w:val="28"/>
        </w:rPr>
        <w:t>»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Pr="009144F8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9144F8">
        <w:rPr>
          <w:rFonts w:ascii="Times New Roman" w:hAnsi="Times New Roman" w:cs="Times New Roman"/>
          <w:sz w:val="24"/>
        </w:rPr>
        <w:t xml:space="preserve">Производственная практика является заключительной частью освоения </w:t>
      </w:r>
      <w:r w:rsidR="00C14E35" w:rsidRPr="00C14E35">
        <w:rPr>
          <w:rFonts w:ascii="Times New Roman" w:hAnsi="Times New Roman" w:cs="Times New Roman"/>
          <w:sz w:val="24"/>
        </w:rPr>
        <w:t>МДК.02.01.01«Оказание медицинских услуг в терапии»</w:t>
      </w:r>
      <w:r w:rsidRPr="009144F8">
        <w:rPr>
          <w:rFonts w:ascii="Times New Roman" w:hAnsi="Times New Roman" w:cs="Times New Roman"/>
          <w:sz w:val="24"/>
        </w:rPr>
        <w:t xml:space="preserve"> профессиональ</w:t>
      </w:r>
      <w:r>
        <w:rPr>
          <w:rFonts w:ascii="Times New Roman" w:hAnsi="Times New Roman" w:cs="Times New Roman"/>
          <w:sz w:val="24"/>
        </w:rPr>
        <w:t>ного модуля ПМ.02 «Лечебная дея</w:t>
      </w:r>
      <w:r w:rsidRPr="009144F8">
        <w:rPr>
          <w:rFonts w:ascii="Times New Roman" w:hAnsi="Times New Roman" w:cs="Times New Roman"/>
          <w:sz w:val="24"/>
        </w:rPr>
        <w:t>тельность». Производственную практику студенты проходят в меди</w:t>
      </w:r>
      <w:r>
        <w:rPr>
          <w:rFonts w:ascii="Times New Roman" w:hAnsi="Times New Roman" w:cs="Times New Roman"/>
          <w:sz w:val="24"/>
        </w:rPr>
        <w:t>цин</w:t>
      </w:r>
      <w:r w:rsidRPr="009144F8">
        <w:rPr>
          <w:rFonts w:ascii="Times New Roman" w:hAnsi="Times New Roman" w:cs="Times New Roman"/>
          <w:sz w:val="24"/>
        </w:rPr>
        <w:t xml:space="preserve">ской организации </w:t>
      </w:r>
      <w:r w:rsidR="00C14E35">
        <w:rPr>
          <w:rFonts w:ascii="Times New Roman" w:hAnsi="Times New Roman" w:cs="Times New Roman"/>
          <w:sz w:val="24"/>
        </w:rPr>
        <w:t>терапевтического</w:t>
      </w:r>
      <w:r w:rsidRPr="009144F8">
        <w:rPr>
          <w:rFonts w:ascii="Times New Roman" w:hAnsi="Times New Roman" w:cs="Times New Roman"/>
          <w:sz w:val="24"/>
        </w:rPr>
        <w:t xml:space="preserve"> профиля.</w:t>
      </w:r>
    </w:p>
    <w:p w:rsidR="00516936" w:rsidRDefault="00516936" w:rsidP="0051693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>Обязательным условием допуска к производственной практике в рамках профес</w:t>
      </w:r>
      <w:r>
        <w:rPr>
          <w:rFonts w:ascii="Times New Roman" w:hAnsi="Times New Roman" w:cs="Times New Roman"/>
          <w:sz w:val="24"/>
        </w:rPr>
        <w:t>сио</w:t>
      </w:r>
      <w:r w:rsidRPr="009144F8">
        <w:rPr>
          <w:rFonts w:ascii="Times New Roman" w:hAnsi="Times New Roman" w:cs="Times New Roman"/>
          <w:sz w:val="24"/>
        </w:rPr>
        <w:t>нального модуля является освоение профессиональных компетенций ПК 2.1-2.8. в процессе учебных занятий и учебной практики профессионального модуля.</w:t>
      </w:r>
      <w:r>
        <w:rPr>
          <w:rFonts w:ascii="Times New Roman" w:hAnsi="Times New Roman" w:cs="Times New Roman"/>
          <w:sz w:val="24"/>
        </w:rPr>
        <w:t xml:space="preserve"> </w:t>
      </w:r>
      <w:r w:rsidRPr="00A34155">
        <w:rPr>
          <w:rFonts w:ascii="Times New Roman" w:hAnsi="Times New Roman" w:cs="Times New Roman"/>
          <w:sz w:val="24"/>
        </w:rPr>
        <w:t xml:space="preserve">Перед направлением на производственную практику обучающийся должен </w:t>
      </w:r>
      <w:r>
        <w:rPr>
          <w:rFonts w:ascii="Times New Roman" w:hAnsi="Times New Roman" w:cs="Times New Roman"/>
          <w:sz w:val="24"/>
        </w:rPr>
        <w:t xml:space="preserve">представить </w:t>
      </w:r>
      <w:r w:rsidRPr="00A34155">
        <w:rPr>
          <w:rFonts w:ascii="Times New Roman" w:hAnsi="Times New Roman" w:cs="Times New Roman"/>
          <w:sz w:val="24"/>
        </w:rPr>
        <w:t xml:space="preserve"> документ, подтверждающий процедуру прохождения  медицинского осмотра.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Перед производственной практикой со студентами, мето</w:t>
      </w:r>
      <w:r>
        <w:rPr>
          <w:rFonts w:ascii="Times New Roman" w:hAnsi="Times New Roman" w:cs="Times New Roman"/>
          <w:sz w:val="24"/>
        </w:rPr>
        <w:t>дическими, общими и непо</w:t>
      </w:r>
      <w:r w:rsidRPr="00A34155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</w:t>
      </w:r>
      <w:r>
        <w:rPr>
          <w:rFonts w:ascii="Times New Roman" w:hAnsi="Times New Roman" w:cs="Times New Roman"/>
          <w:sz w:val="24"/>
        </w:rPr>
        <w:t>м</w:t>
      </w:r>
      <w:r w:rsidRPr="00A34155">
        <w:rPr>
          <w:rFonts w:ascii="Times New Roman" w:hAnsi="Times New Roman" w:cs="Times New Roman"/>
          <w:sz w:val="24"/>
        </w:rPr>
        <w:t xml:space="preserve"> студенты знакомятся с основными требованиями, программой и графиком производственной практики, документацией, которую им будет необходимо оформить.</w:t>
      </w:r>
      <w:r w:rsidRPr="00A34155">
        <w:t xml:space="preserve"> </w:t>
      </w:r>
      <w:r>
        <w:tab/>
      </w:r>
      <w:r>
        <w:rPr>
          <w:rFonts w:ascii="Times New Roman" w:hAnsi="Times New Roman" w:cs="Times New Roman"/>
          <w:sz w:val="24"/>
        </w:rPr>
        <w:t>Старосты групп</w:t>
      </w:r>
      <w:r w:rsidRPr="00A34155">
        <w:rPr>
          <w:rFonts w:ascii="Times New Roman" w:hAnsi="Times New Roman" w:cs="Times New Roman"/>
          <w:sz w:val="24"/>
        </w:rPr>
        <w:t xml:space="preserve"> получают путевку на производственную практику в медицинскую организацию соответствующего профиля.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Производственная практика направлена на формирование общих и профессиональных компетенций, подготовке к самостоятельной работе фельдшера, знакомство с режи</w:t>
      </w:r>
      <w:r>
        <w:rPr>
          <w:rFonts w:ascii="Times New Roman" w:hAnsi="Times New Roman" w:cs="Times New Roman"/>
          <w:sz w:val="24"/>
        </w:rPr>
        <w:t>мом рабо</w:t>
      </w:r>
      <w:r w:rsidRPr="00A34155">
        <w:rPr>
          <w:rFonts w:ascii="Times New Roman" w:hAnsi="Times New Roman" w:cs="Times New Roman"/>
          <w:sz w:val="24"/>
        </w:rPr>
        <w:t>ты, этикой медицинского работника.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практики студенты получают представлен</w:t>
      </w:r>
      <w:r>
        <w:rPr>
          <w:rFonts w:ascii="Times New Roman" w:hAnsi="Times New Roman" w:cs="Times New Roman"/>
          <w:sz w:val="24"/>
        </w:rPr>
        <w:t>ие об организации и режиме рабо</w:t>
      </w:r>
      <w:r w:rsidRPr="00A34155">
        <w:rPr>
          <w:rFonts w:ascii="Times New Roman" w:hAnsi="Times New Roman" w:cs="Times New Roman"/>
          <w:sz w:val="24"/>
        </w:rPr>
        <w:t>ты стационара, а также с организацией труда фельдшера. Совместно с руководителя</w:t>
      </w:r>
      <w:r>
        <w:rPr>
          <w:rFonts w:ascii="Times New Roman" w:hAnsi="Times New Roman" w:cs="Times New Roman"/>
          <w:sz w:val="24"/>
        </w:rPr>
        <w:t>ми прак</w:t>
      </w:r>
      <w:r w:rsidRPr="00A34155">
        <w:rPr>
          <w:rFonts w:ascii="Times New Roman" w:hAnsi="Times New Roman" w:cs="Times New Roman"/>
          <w:sz w:val="24"/>
        </w:rPr>
        <w:t>тики студенты выполняют все виды работ, предусмотренные программой практики.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период прохождения производственной практи</w:t>
      </w:r>
      <w:r>
        <w:rPr>
          <w:rFonts w:ascii="Times New Roman" w:hAnsi="Times New Roman" w:cs="Times New Roman"/>
          <w:sz w:val="24"/>
        </w:rPr>
        <w:t>ки по профилю специальности сту</w:t>
      </w:r>
      <w:r w:rsidRPr="00A34155">
        <w:rPr>
          <w:rFonts w:ascii="Times New Roman" w:hAnsi="Times New Roman" w:cs="Times New Roman"/>
          <w:sz w:val="24"/>
        </w:rPr>
        <w:t>денты обязаны подчиняться правилам внутреннего распорядка медицинских организаций.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Практика проходит под контролем методического, об</w:t>
      </w:r>
      <w:r>
        <w:rPr>
          <w:rFonts w:ascii="Times New Roman" w:hAnsi="Times New Roman" w:cs="Times New Roman"/>
          <w:sz w:val="24"/>
        </w:rPr>
        <w:t>щего и непосредственного руко</w:t>
      </w:r>
      <w:r w:rsidRPr="00A34155">
        <w:rPr>
          <w:rFonts w:ascii="Times New Roman" w:hAnsi="Times New Roman" w:cs="Times New Roman"/>
          <w:sz w:val="24"/>
        </w:rPr>
        <w:t>водителей практики.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>
        <w:rPr>
          <w:rFonts w:ascii="Times New Roman" w:hAnsi="Times New Roman" w:cs="Times New Roman"/>
          <w:sz w:val="24"/>
        </w:rPr>
        <w:t>жен вести дневник, ежедневно за</w:t>
      </w:r>
      <w:r w:rsidRPr="00A34155">
        <w:rPr>
          <w:rFonts w:ascii="Times New Roman" w:hAnsi="Times New Roman" w:cs="Times New Roman"/>
          <w:sz w:val="24"/>
        </w:rPr>
        <w:t>писывать в нем проделанную работу, оформлять учебную историю болезни. Записи должны содержать профессиональные термины, быть структурированными.</w:t>
      </w:r>
    </w:p>
    <w:p w:rsidR="00516936" w:rsidRPr="00A34155" w:rsidRDefault="00516936" w:rsidP="0051693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516936" w:rsidRPr="00A34155" w:rsidRDefault="00516936" w:rsidP="005169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проделал самостоятельно;</w:t>
      </w:r>
    </w:p>
    <w:p w:rsidR="00516936" w:rsidRPr="00A34155" w:rsidRDefault="00516936" w:rsidP="005169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видел и наблюдал;</w:t>
      </w:r>
    </w:p>
    <w:p w:rsidR="00516936" w:rsidRPr="00A34155" w:rsidRDefault="00516936" w:rsidP="005169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какую санитарно-просветительскую работу проводил.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 xml:space="preserve">Дневник по практике ежедневно контролируется </w:t>
      </w:r>
      <w:proofErr w:type="gramStart"/>
      <w:r w:rsidRPr="00A34155">
        <w:rPr>
          <w:rFonts w:ascii="Times New Roman" w:hAnsi="Times New Roman" w:cs="Times New Roman"/>
          <w:sz w:val="24"/>
        </w:rPr>
        <w:t>непосредственным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методическими руководителями. Непосредственный руководитель производственной практики ежедневно выставляет в дневник оценки по пятибалльной системе по каждой из выполненных работ.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производственной практики студенты курируют пациентов с терапевти</w:t>
      </w:r>
      <w:r>
        <w:rPr>
          <w:rFonts w:ascii="Times New Roman" w:hAnsi="Times New Roman" w:cs="Times New Roman"/>
          <w:sz w:val="24"/>
        </w:rPr>
        <w:t>че</w:t>
      </w:r>
      <w:r w:rsidR="00C14E35">
        <w:rPr>
          <w:rFonts w:ascii="Times New Roman" w:hAnsi="Times New Roman" w:cs="Times New Roman"/>
          <w:sz w:val="24"/>
        </w:rPr>
        <w:t>ской патологией</w:t>
      </w:r>
      <w:r w:rsidRPr="00A34155">
        <w:rPr>
          <w:rFonts w:ascii="Times New Roman" w:hAnsi="Times New Roman" w:cs="Times New Roman"/>
          <w:sz w:val="24"/>
        </w:rPr>
        <w:t xml:space="preserve"> и заполняют одну медицинскую карту наблюдения за пациентом терапевтического профиля.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>
        <w:rPr>
          <w:rFonts w:ascii="Times New Roman" w:hAnsi="Times New Roman" w:cs="Times New Roman"/>
          <w:sz w:val="24"/>
        </w:rPr>
        <w:t>доставляют в образовательное уч</w:t>
      </w:r>
      <w:r w:rsidRPr="00A34155">
        <w:rPr>
          <w:rFonts w:ascii="Times New Roman" w:hAnsi="Times New Roman" w:cs="Times New Roman"/>
          <w:sz w:val="24"/>
        </w:rPr>
        <w:t>реждение:</w:t>
      </w:r>
    </w:p>
    <w:p w:rsidR="00516936" w:rsidRPr="00A34155" w:rsidRDefault="00516936" w:rsidP="005169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дневник по производственной практике,</w:t>
      </w:r>
    </w:p>
    <w:p w:rsidR="00516936" w:rsidRPr="00A34155" w:rsidRDefault="00516936" w:rsidP="005169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A34155">
        <w:rPr>
          <w:rFonts w:ascii="Times New Roman" w:hAnsi="Times New Roman" w:cs="Times New Roman"/>
          <w:sz w:val="24"/>
        </w:rPr>
        <w:t>текстовый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516936" w:rsidRDefault="00516936" w:rsidP="005169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lastRenderedPageBreak/>
        <w:t>характеристику, подписанную общим руководителем практики и заверенную печа</w:t>
      </w:r>
      <w:r w:rsidRPr="00A34155">
        <w:rPr>
          <w:rFonts w:ascii="Times New Roman" w:hAnsi="Times New Roman" w:cs="Times New Roman"/>
          <w:sz w:val="24"/>
        </w:rPr>
        <w:softHyphen/>
        <w:t>тью медицинской организации,</w:t>
      </w:r>
    </w:p>
    <w:p w:rsidR="00516936" w:rsidRPr="00A34155" w:rsidRDefault="00516936" w:rsidP="005169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об освоении общих и профессиональных компетенций,</w:t>
      </w:r>
    </w:p>
    <w:p w:rsidR="00516936" w:rsidRPr="009144F8" w:rsidRDefault="00516936" w:rsidP="005169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 xml:space="preserve">медицинскую карту наблюдения за </w:t>
      </w:r>
      <w:r w:rsidR="00C14E35">
        <w:rPr>
          <w:rFonts w:ascii="Times New Roman" w:hAnsi="Times New Roman" w:cs="Times New Roman"/>
          <w:sz w:val="24"/>
        </w:rPr>
        <w:t>пациентом</w:t>
      </w:r>
      <w:r w:rsidRPr="009144F8">
        <w:rPr>
          <w:rFonts w:ascii="Times New Roman" w:hAnsi="Times New Roman" w:cs="Times New Roman"/>
          <w:sz w:val="24"/>
        </w:rPr>
        <w:t>.</w:t>
      </w:r>
    </w:p>
    <w:p w:rsidR="00516936" w:rsidRPr="009144F8" w:rsidRDefault="00516936" w:rsidP="00516936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ab/>
        <w:t>Студенты, полностью выполнившие программу производственной практики, до</w:t>
      </w:r>
      <w:r>
        <w:rPr>
          <w:rFonts w:ascii="Times New Roman" w:hAnsi="Times New Roman" w:cs="Times New Roman"/>
          <w:sz w:val="24"/>
        </w:rPr>
        <w:t>пус</w:t>
      </w:r>
      <w:r w:rsidRPr="009144F8">
        <w:rPr>
          <w:rFonts w:ascii="Times New Roman" w:hAnsi="Times New Roman" w:cs="Times New Roman"/>
          <w:sz w:val="24"/>
        </w:rPr>
        <w:t>каются до аттестации по ее итогам, которая проводится м</w:t>
      </w:r>
      <w:r>
        <w:rPr>
          <w:rFonts w:ascii="Times New Roman" w:hAnsi="Times New Roman" w:cs="Times New Roman"/>
          <w:sz w:val="24"/>
        </w:rPr>
        <w:t>етодическим руководителем совме</w:t>
      </w:r>
      <w:r w:rsidRPr="009144F8">
        <w:rPr>
          <w:rFonts w:ascii="Times New Roman" w:hAnsi="Times New Roman" w:cs="Times New Roman"/>
          <w:sz w:val="24"/>
        </w:rPr>
        <w:t>стно с непосредственным (и)</w:t>
      </w:r>
      <w:r>
        <w:rPr>
          <w:rFonts w:ascii="Times New Roman" w:hAnsi="Times New Roman" w:cs="Times New Roman"/>
          <w:sz w:val="24"/>
        </w:rPr>
        <w:t xml:space="preserve"> </w:t>
      </w:r>
      <w:r w:rsidRPr="009144F8">
        <w:rPr>
          <w:rFonts w:ascii="Times New Roman" w:hAnsi="Times New Roman" w:cs="Times New Roman"/>
          <w:sz w:val="24"/>
        </w:rPr>
        <w:t>или общим руководителем практики.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6936" w:rsidRPr="00165500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516936" w:rsidRPr="00165500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701"/>
      </w:tblGrid>
      <w:tr w:rsidR="00516936" w:rsidRPr="00165500" w:rsidTr="00516936">
        <w:trPr>
          <w:trHeight w:val="778"/>
        </w:trPr>
        <w:tc>
          <w:tcPr>
            <w:tcW w:w="675" w:type="dxa"/>
          </w:tcPr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29" w:type="dxa"/>
          </w:tcPr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59" w:type="dxa"/>
          </w:tcPr>
          <w:p w:rsidR="00516936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дней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6936" w:rsidRPr="00165500" w:rsidTr="00516936">
        <w:trPr>
          <w:trHeight w:val="440"/>
        </w:trPr>
        <w:tc>
          <w:tcPr>
            <w:tcW w:w="675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29" w:type="dxa"/>
          </w:tcPr>
          <w:p w:rsidR="00516936" w:rsidRDefault="00C14E35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Регистратура</w:t>
            </w:r>
          </w:p>
        </w:tc>
        <w:tc>
          <w:tcPr>
            <w:tcW w:w="1559" w:type="dxa"/>
          </w:tcPr>
          <w:p w:rsidR="00516936" w:rsidRDefault="00C14E35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16936" w:rsidRDefault="00C14E35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16936" w:rsidRPr="00165500" w:rsidTr="00516936">
        <w:trPr>
          <w:trHeight w:val="440"/>
        </w:trPr>
        <w:tc>
          <w:tcPr>
            <w:tcW w:w="675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29" w:type="dxa"/>
          </w:tcPr>
          <w:p w:rsidR="00516936" w:rsidRDefault="00C14E35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Терапевтический прием</w:t>
            </w:r>
          </w:p>
        </w:tc>
        <w:tc>
          <w:tcPr>
            <w:tcW w:w="1559" w:type="dxa"/>
          </w:tcPr>
          <w:p w:rsidR="00516936" w:rsidRDefault="00C14E35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516936" w:rsidRDefault="00C14E35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516936" w:rsidRPr="00165500" w:rsidTr="00516936">
        <w:trPr>
          <w:trHeight w:val="440"/>
        </w:trPr>
        <w:tc>
          <w:tcPr>
            <w:tcW w:w="675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9" w:type="dxa"/>
          </w:tcPr>
          <w:p w:rsidR="00516936" w:rsidRDefault="00C14E35" w:rsidP="00C14E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Процедурный кабинет</w:t>
            </w:r>
          </w:p>
        </w:tc>
        <w:tc>
          <w:tcPr>
            <w:tcW w:w="1559" w:type="dxa"/>
          </w:tcPr>
          <w:p w:rsidR="00516936" w:rsidRDefault="00C14E35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516936" w:rsidRDefault="00C14E35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C14E35" w:rsidRPr="00165500" w:rsidTr="00516936">
        <w:trPr>
          <w:trHeight w:val="440"/>
        </w:trPr>
        <w:tc>
          <w:tcPr>
            <w:tcW w:w="675" w:type="dxa"/>
          </w:tcPr>
          <w:p w:rsidR="00C14E35" w:rsidRDefault="00C14E35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C14E35" w:rsidRDefault="00C14E35" w:rsidP="00C14E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функциональной диагностики</w:t>
            </w:r>
          </w:p>
        </w:tc>
        <w:tc>
          <w:tcPr>
            <w:tcW w:w="1559" w:type="dxa"/>
          </w:tcPr>
          <w:p w:rsidR="00C14E35" w:rsidRDefault="00C14E35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C14E35" w:rsidRDefault="00C14E35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16936" w:rsidRPr="00165500" w:rsidTr="00516936">
        <w:trPr>
          <w:trHeight w:val="440"/>
        </w:trPr>
        <w:tc>
          <w:tcPr>
            <w:tcW w:w="675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516936" w:rsidRPr="00C273A9" w:rsidRDefault="00516936" w:rsidP="005169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3A9">
              <w:rPr>
                <w:rFonts w:ascii="Times New Roman" w:hAnsi="Times New Roman" w:cs="Times New Roman"/>
                <w:b/>
                <w:sz w:val="24"/>
                <w:szCs w:val="28"/>
              </w:rPr>
              <w:t>Итого по поликлинике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559" w:type="dxa"/>
          </w:tcPr>
          <w:p w:rsidR="00516936" w:rsidRPr="00C273A9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3A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516936" w:rsidRPr="00C273A9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3A9"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</w:tbl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8D75A7" w:rsidRDefault="00516936" w:rsidP="00516936">
      <w:pPr>
        <w:widowControl w:val="0"/>
        <w:spacing w:after="87" w:line="210" w:lineRule="exact"/>
        <w:ind w:left="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  <w:t>Примечание:</w:t>
      </w:r>
    </w:p>
    <w:p w:rsidR="00516936" w:rsidRPr="008D75A7" w:rsidRDefault="00516936" w:rsidP="00516936">
      <w:pPr>
        <w:widowControl w:val="0"/>
        <w:spacing w:after="0" w:line="274" w:lineRule="exact"/>
        <w:ind w:left="80" w:right="260" w:firstLine="70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Распределение часов производственной практики может быть изменено по усмотре</w:t>
      </w: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softHyphen/>
        <w:t>нию руководителя производственной практики.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C14E35">
        <w:rPr>
          <w:rFonts w:ascii="Times New Roman" w:hAnsi="Times New Roman" w:cs="Times New Roman"/>
          <w:sz w:val="24"/>
        </w:rPr>
        <w:t>существлени</w:t>
      </w:r>
      <w:r>
        <w:rPr>
          <w:rFonts w:ascii="Times New Roman" w:hAnsi="Times New Roman" w:cs="Times New Roman"/>
          <w:sz w:val="24"/>
        </w:rPr>
        <w:t>е</w:t>
      </w:r>
      <w:r w:rsidRPr="00C14E35">
        <w:rPr>
          <w:rFonts w:ascii="Times New Roman" w:hAnsi="Times New Roman" w:cs="Times New Roman"/>
          <w:sz w:val="24"/>
        </w:rPr>
        <w:t xml:space="preserve"> записи на приём к врачу</w:t>
      </w:r>
      <w:r>
        <w:rPr>
          <w:rFonts w:ascii="Times New Roman" w:hAnsi="Times New Roman" w:cs="Times New Roman"/>
          <w:sz w:val="24"/>
        </w:rPr>
        <w:t>;</w:t>
      </w:r>
      <w:r w:rsidRPr="00C14E35">
        <w:rPr>
          <w:rFonts w:ascii="Times New Roman" w:hAnsi="Times New Roman" w:cs="Times New Roman"/>
          <w:sz w:val="24"/>
        </w:rPr>
        <w:t xml:space="preserve"> вызов</w:t>
      </w:r>
      <w:r>
        <w:rPr>
          <w:rFonts w:ascii="Times New Roman" w:hAnsi="Times New Roman" w:cs="Times New Roman"/>
          <w:sz w:val="24"/>
        </w:rPr>
        <w:t>а</w:t>
      </w:r>
      <w:r w:rsidRPr="00C14E35">
        <w:rPr>
          <w:rFonts w:ascii="Times New Roman" w:hAnsi="Times New Roman" w:cs="Times New Roman"/>
          <w:sz w:val="24"/>
        </w:rPr>
        <w:t xml:space="preserve"> врача на дом;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C14E35">
        <w:rPr>
          <w:rFonts w:ascii="Times New Roman" w:hAnsi="Times New Roman" w:cs="Times New Roman"/>
          <w:sz w:val="24"/>
        </w:rPr>
        <w:t>ыборк</w:t>
      </w:r>
      <w:r>
        <w:rPr>
          <w:rFonts w:ascii="Times New Roman" w:hAnsi="Times New Roman" w:cs="Times New Roman"/>
          <w:sz w:val="24"/>
        </w:rPr>
        <w:t>а</w:t>
      </w:r>
      <w:r w:rsidRPr="00C14E35">
        <w:rPr>
          <w:rFonts w:ascii="Times New Roman" w:hAnsi="Times New Roman" w:cs="Times New Roman"/>
          <w:sz w:val="24"/>
        </w:rPr>
        <w:t xml:space="preserve"> амбулаторных карт для осуществления патронажа на дом к пациенту по назначению врача;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C14E35">
        <w:rPr>
          <w:rFonts w:ascii="Times New Roman" w:hAnsi="Times New Roman" w:cs="Times New Roman"/>
          <w:sz w:val="24"/>
        </w:rPr>
        <w:t>абота с документацией (основными журналами) в регистратуре.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C14E35">
        <w:rPr>
          <w:rFonts w:ascii="Times New Roman" w:hAnsi="Times New Roman" w:cs="Times New Roman"/>
          <w:sz w:val="24"/>
        </w:rPr>
        <w:t>рганиз</w:t>
      </w:r>
      <w:r>
        <w:rPr>
          <w:rFonts w:ascii="Times New Roman" w:hAnsi="Times New Roman" w:cs="Times New Roman"/>
          <w:sz w:val="24"/>
        </w:rPr>
        <w:t>ация</w:t>
      </w:r>
      <w:r w:rsidRPr="00C14E35">
        <w:rPr>
          <w:rFonts w:ascii="Times New Roman" w:hAnsi="Times New Roman" w:cs="Times New Roman"/>
          <w:sz w:val="24"/>
        </w:rPr>
        <w:t xml:space="preserve"> сво</w:t>
      </w:r>
      <w:r>
        <w:rPr>
          <w:rFonts w:ascii="Times New Roman" w:hAnsi="Times New Roman" w:cs="Times New Roman"/>
          <w:sz w:val="24"/>
        </w:rPr>
        <w:t>ей</w:t>
      </w:r>
      <w:r w:rsidRPr="00C14E35">
        <w:rPr>
          <w:rFonts w:ascii="Times New Roman" w:hAnsi="Times New Roman" w:cs="Times New Roman"/>
          <w:sz w:val="24"/>
        </w:rPr>
        <w:t xml:space="preserve"> работ</w:t>
      </w:r>
      <w:r>
        <w:rPr>
          <w:rFonts w:ascii="Times New Roman" w:hAnsi="Times New Roman" w:cs="Times New Roman"/>
          <w:sz w:val="24"/>
        </w:rPr>
        <w:t>ы</w:t>
      </w:r>
      <w:r w:rsidRPr="00C14E35">
        <w:rPr>
          <w:rFonts w:ascii="Times New Roman" w:hAnsi="Times New Roman" w:cs="Times New Roman"/>
          <w:sz w:val="24"/>
        </w:rPr>
        <w:t xml:space="preserve"> в поликлинике и на дому;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</w:t>
      </w:r>
      <w:r w:rsidRPr="00C14E35">
        <w:rPr>
          <w:rFonts w:ascii="Times New Roman" w:hAnsi="Times New Roman" w:cs="Times New Roman"/>
          <w:sz w:val="24"/>
        </w:rPr>
        <w:t xml:space="preserve"> кабинет</w:t>
      </w:r>
      <w:r>
        <w:rPr>
          <w:rFonts w:ascii="Times New Roman" w:hAnsi="Times New Roman" w:cs="Times New Roman"/>
          <w:sz w:val="24"/>
        </w:rPr>
        <w:t>а врача</w:t>
      </w:r>
      <w:r w:rsidRPr="00C14E35">
        <w:rPr>
          <w:rFonts w:ascii="Times New Roman" w:hAnsi="Times New Roman" w:cs="Times New Roman"/>
          <w:sz w:val="24"/>
        </w:rPr>
        <w:t>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C14E35">
        <w:rPr>
          <w:rFonts w:ascii="Times New Roman" w:hAnsi="Times New Roman" w:cs="Times New Roman"/>
          <w:sz w:val="24"/>
        </w:rPr>
        <w:t>оставк</w:t>
      </w:r>
      <w:r>
        <w:rPr>
          <w:rFonts w:ascii="Times New Roman" w:hAnsi="Times New Roman" w:cs="Times New Roman"/>
          <w:sz w:val="24"/>
        </w:rPr>
        <w:t>а</w:t>
      </w:r>
      <w:r w:rsidRPr="00C14E35">
        <w:rPr>
          <w:rFonts w:ascii="Times New Roman" w:hAnsi="Times New Roman" w:cs="Times New Roman"/>
          <w:sz w:val="24"/>
        </w:rPr>
        <w:t xml:space="preserve"> амбулаторных карт из регистратуры и сохранность карт повторных пациентов;</w:t>
      </w:r>
    </w:p>
    <w:p w:rsid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C14E35">
        <w:rPr>
          <w:rFonts w:ascii="Times New Roman" w:hAnsi="Times New Roman" w:cs="Times New Roman"/>
          <w:sz w:val="24"/>
        </w:rPr>
        <w:t>змерени</w:t>
      </w:r>
      <w:r>
        <w:rPr>
          <w:rFonts w:ascii="Times New Roman" w:hAnsi="Times New Roman" w:cs="Times New Roman"/>
          <w:sz w:val="24"/>
        </w:rPr>
        <w:t>е</w:t>
      </w:r>
      <w:r w:rsidRPr="00C14E35">
        <w:rPr>
          <w:rFonts w:ascii="Times New Roman" w:hAnsi="Times New Roman" w:cs="Times New Roman"/>
          <w:sz w:val="24"/>
        </w:rPr>
        <w:t xml:space="preserve">: АД, </w:t>
      </w:r>
      <w:r>
        <w:rPr>
          <w:rFonts w:ascii="Times New Roman" w:hAnsi="Times New Roman" w:cs="Times New Roman"/>
          <w:sz w:val="24"/>
          <w:lang w:val="en-US"/>
        </w:rPr>
        <w:t>PS</w:t>
      </w:r>
      <w:r>
        <w:rPr>
          <w:rFonts w:ascii="Times New Roman" w:hAnsi="Times New Roman" w:cs="Times New Roman"/>
          <w:sz w:val="24"/>
        </w:rPr>
        <w:t>, ЧДД,</w:t>
      </w:r>
      <w:r w:rsidRPr="00C14E35">
        <w:rPr>
          <w:rFonts w:ascii="Times New Roman" w:hAnsi="Times New Roman" w:cs="Times New Roman"/>
          <w:sz w:val="24"/>
        </w:rPr>
        <w:t xml:space="preserve"> температуры у пациентов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Pr="00C14E35">
        <w:rPr>
          <w:rFonts w:ascii="Times New Roman" w:hAnsi="Times New Roman" w:cs="Times New Roman"/>
          <w:sz w:val="24"/>
        </w:rPr>
        <w:t>нтропометрические</w:t>
      </w:r>
      <w:r>
        <w:rPr>
          <w:rFonts w:ascii="Times New Roman" w:hAnsi="Times New Roman" w:cs="Times New Roman"/>
          <w:sz w:val="24"/>
        </w:rPr>
        <w:t xml:space="preserve"> измерения</w:t>
      </w:r>
      <w:r w:rsidRPr="00C14E35">
        <w:rPr>
          <w:rFonts w:ascii="Times New Roman" w:hAnsi="Times New Roman" w:cs="Times New Roman"/>
          <w:sz w:val="24"/>
        </w:rPr>
        <w:t xml:space="preserve">; 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C14E35">
        <w:rPr>
          <w:rFonts w:ascii="Times New Roman" w:hAnsi="Times New Roman" w:cs="Times New Roman"/>
          <w:sz w:val="24"/>
        </w:rPr>
        <w:t>аполн</w:t>
      </w:r>
      <w:r>
        <w:rPr>
          <w:rFonts w:ascii="Times New Roman" w:hAnsi="Times New Roman" w:cs="Times New Roman"/>
          <w:sz w:val="24"/>
        </w:rPr>
        <w:t>ение</w:t>
      </w:r>
      <w:r w:rsidRPr="00C14E35">
        <w:rPr>
          <w:rFonts w:ascii="Times New Roman" w:hAnsi="Times New Roman" w:cs="Times New Roman"/>
          <w:sz w:val="24"/>
        </w:rPr>
        <w:t xml:space="preserve"> направлени</w:t>
      </w:r>
      <w:r>
        <w:rPr>
          <w:rFonts w:ascii="Times New Roman" w:hAnsi="Times New Roman" w:cs="Times New Roman"/>
          <w:sz w:val="24"/>
        </w:rPr>
        <w:t>й</w:t>
      </w:r>
      <w:r w:rsidRPr="00C14E35">
        <w:rPr>
          <w:rFonts w:ascii="Times New Roman" w:hAnsi="Times New Roman" w:cs="Times New Roman"/>
          <w:sz w:val="24"/>
        </w:rPr>
        <w:t xml:space="preserve"> к «узким» специалистам и на лабораторно-инструментальные исследования по назначению врача; 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14E35">
        <w:rPr>
          <w:rFonts w:ascii="Times New Roman" w:hAnsi="Times New Roman" w:cs="Times New Roman"/>
          <w:sz w:val="24"/>
        </w:rPr>
        <w:t>одкле</w:t>
      </w:r>
      <w:r>
        <w:rPr>
          <w:rFonts w:ascii="Times New Roman" w:hAnsi="Times New Roman" w:cs="Times New Roman"/>
          <w:sz w:val="24"/>
        </w:rPr>
        <w:t>йка</w:t>
      </w:r>
      <w:r w:rsidRPr="00C14E35">
        <w:rPr>
          <w:rFonts w:ascii="Times New Roman" w:hAnsi="Times New Roman" w:cs="Times New Roman"/>
          <w:sz w:val="24"/>
        </w:rPr>
        <w:t xml:space="preserve"> в амбулаторные карты результат</w:t>
      </w:r>
      <w:r>
        <w:rPr>
          <w:rFonts w:ascii="Times New Roman" w:hAnsi="Times New Roman" w:cs="Times New Roman"/>
          <w:sz w:val="24"/>
        </w:rPr>
        <w:t>ов</w:t>
      </w:r>
      <w:r w:rsidRPr="00C14E35">
        <w:rPr>
          <w:rFonts w:ascii="Times New Roman" w:hAnsi="Times New Roman" w:cs="Times New Roman"/>
          <w:sz w:val="24"/>
        </w:rPr>
        <w:t xml:space="preserve"> осмотров специалистов и амбулаторно-инструментальных исследований;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C14E35">
        <w:rPr>
          <w:rFonts w:ascii="Times New Roman" w:hAnsi="Times New Roman" w:cs="Times New Roman"/>
          <w:sz w:val="24"/>
        </w:rPr>
        <w:t>ыда</w:t>
      </w:r>
      <w:r>
        <w:rPr>
          <w:rFonts w:ascii="Times New Roman" w:hAnsi="Times New Roman" w:cs="Times New Roman"/>
          <w:sz w:val="24"/>
        </w:rPr>
        <w:t>ча</w:t>
      </w:r>
      <w:r w:rsidRPr="00C14E35">
        <w:rPr>
          <w:rFonts w:ascii="Times New Roman" w:hAnsi="Times New Roman" w:cs="Times New Roman"/>
          <w:sz w:val="24"/>
        </w:rPr>
        <w:t xml:space="preserve"> на приеме талон</w:t>
      </w:r>
      <w:r>
        <w:rPr>
          <w:rFonts w:ascii="Times New Roman" w:hAnsi="Times New Roman" w:cs="Times New Roman"/>
          <w:sz w:val="24"/>
        </w:rPr>
        <w:t>ов</w:t>
      </w:r>
      <w:r w:rsidRPr="00C14E35">
        <w:rPr>
          <w:rFonts w:ascii="Times New Roman" w:hAnsi="Times New Roman" w:cs="Times New Roman"/>
          <w:sz w:val="24"/>
        </w:rPr>
        <w:t xml:space="preserve"> для повторного посещения пациентов;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C14E35">
        <w:rPr>
          <w:rFonts w:ascii="Times New Roman" w:hAnsi="Times New Roman" w:cs="Times New Roman"/>
          <w:sz w:val="24"/>
        </w:rPr>
        <w:t>беспеч</w:t>
      </w:r>
      <w:r>
        <w:rPr>
          <w:rFonts w:ascii="Times New Roman" w:hAnsi="Times New Roman" w:cs="Times New Roman"/>
          <w:sz w:val="24"/>
        </w:rPr>
        <w:t>ение</w:t>
      </w:r>
      <w:r w:rsidRPr="00C14E35">
        <w:rPr>
          <w:rFonts w:ascii="Times New Roman" w:hAnsi="Times New Roman" w:cs="Times New Roman"/>
          <w:sz w:val="24"/>
        </w:rPr>
        <w:t xml:space="preserve"> своевременн</w:t>
      </w:r>
      <w:r>
        <w:rPr>
          <w:rFonts w:ascii="Times New Roman" w:hAnsi="Times New Roman" w:cs="Times New Roman"/>
          <w:sz w:val="24"/>
        </w:rPr>
        <w:t>ой</w:t>
      </w:r>
      <w:r w:rsidRPr="00C14E35">
        <w:rPr>
          <w:rFonts w:ascii="Times New Roman" w:hAnsi="Times New Roman" w:cs="Times New Roman"/>
          <w:sz w:val="24"/>
        </w:rPr>
        <w:t xml:space="preserve"> явк</w:t>
      </w:r>
      <w:r>
        <w:rPr>
          <w:rFonts w:ascii="Times New Roman" w:hAnsi="Times New Roman" w:cs="Times New Roman"/>
          <w:sz w:val="24"/>
        </w:rPr>
        <w:t>и</w:t>
      </w:r>
      <w:r w:rsidRPr="00C14E35">
        <w:rPr>
          <w:rFonts w:ascii="Times New Roman" w:hAnsi="Times New Roman" w:cs="Times New Roman"/>
          <w:sz w:val="24"/>
        </w:rPr>
        <w:t xml:space="preserve"> пациентов на профилактические и диспансерные осмотры, следить за сроками очередных посещений; 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C14E3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дение</w:t>
      </w:r>
      <w:r w:rsidRPr="00C14E35">
        <w:rPr>
          <w:rFonts w:ascii="Times New Roman" w:hAnsi="Times New Roman" w:cs="Times New Roman"/>
          <w:sz w:val="24"/>
        </w:rPr>
        <w:t xml:space="preserve"> картотек</w:t>
      </w:r>
      <w:r>
        <w:rPr>
          <w:rFonts w:ascii="Times New Roman" w:hAnsi="Times New Roman" w:cs="Times New Roman"/>
          <w:sz w:val="24"/>
        </w:rPr>
        <w:t>и</w:t>
      </w:r>
      <w:r w:rsidRPr="00C14E35">
        <w:rPr>
          <w:rFonts w:ascii="Times New Roman" w:hAnsi="Times New Roman" w:cs="Times New Roman"/>
          <w:sz w:val="24"/>
        </w:rPr>
        <w:t xml:space="preserve"> диспансе</w:t>
      </w:r>
      <w:r>
        <w:rPr>
          <w:rFonts w:ascii="Times New Roman" w:hAnsi="Times New Roman" w:cs="Times New Roman"/>
          <w:sz w:val="24"/>
        </w:rPr>
        <w:t xml:space="preserve">рных групп населения на участке, </w:t>
      </w:r>
      <w:r w:rsidRPr="00C14E35">
        <w:rPr>
          <w:rFonts w:ascii="Times New Roman" w:hAnsi="Times New Roman" w:cs="Times New Roman"/>
          <w:sz w:val="24"/>
        </w:rPr>
        <w:t>заполнение «контрольных карт диспансерного наблюдения»;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</w:t>
      </w:r>
      <w:r w:rsidRPr="00C14E35">
        <w:rPr>
          <w:rFonts w:ascii="Times New Roman" w:hAnsi="Times New Roman" w:cs="Times New Roman"/>
          <w:sz w:val="24"/>
        </w:rPr>
        <w:t>частие в составлении отчета по диспансеризации;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Урегулирование поряд</w:t>
      </w:r>
      <w:r w:rsidRPr="00C14E3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</w:t>
      </w:r>
      <w:r w:rsidRPr="00C14E35">
        <w:rPr>
          <w:rFonts w:ascii="Times New Roman" w:hAnsi="Times New Roman" w:cs="Times New Roman"/>
          <w:sz w:val="24"/>
        </w:rPr>
        <w:t xml:space="preserve"> посещения врача, не допуская остро лихорадящих больных на прием к врачу, организуя осмотр в изоляторе или вызов врача на дом;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C14E35">
        <w:rPr>
          <w:rFonts w:ascii="Times New Roman" w:hAnsi="Times New Roman" w:cs="Times New Roman"/>
          <w:sz w:val="24"/>
        </w:rPr>
        <w:t>аполнени</w:t>
      </w:r>
      <w:r>
        <w:rPr>
          <w:rFonts w:ascii="Times New Roman" w:hAnsi="Times New Roman" w:cs="Times New Roman"/>
          <w:sz w:val="24"/>
        </w:rPr>
        <w:t>е</w:t>
      </w:r>
      <w:r w:rsidRPr="00C14E35">
        <w:rPr>
          <w:rFonts w:ascii="Times New Roman" w:hAnsi="Times New Roman" w:cs="Times New Roman"/>
          <w:sz w:val="24"/>
        </w:rPr>
        <w:t xml:space="preserve"> карты экстренного извещения об инфекционных заболеваниях;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4E35" w:rsidRPr="00C14E35">
        <w:rPr>
          <w:rFonts w:ascii="Times New Roman" w:hAnsi="Times New Roman" w:cs="Times New Roman"/>
          <w:sz w:val="24"/>
        </w:rPr>
        <w:t>одготов</w:t>
      </w:r>
      <w:r>
        <w:rPr>
          <w:rFonts w:ascii="Times New Roman" w:hAnsi="Times New Roman" w:cs="Times New Roman"/>
          <w:sz w:val="24"/>
        </w:rPr>
        <w:t>ка</w:t>
      </w:r>
      <w:r w:rsidR="00C14E35" w:rsidRPr="00C14E35">
        <w:rPr>
          <w:rFonts w:ascii="Times New Roman" w:hAnsi="Times New Roman" w:cs="Times New Roman"/>
          <w:sz w:val="24"/>
        </w:rPr>
        <w:t xml:space="preserve"> наглядн</w:t>
      </w:r>
      <w:r>
        <w:rPr>
          <w:rFonts w:ascii="Times New Roman" w:hAnsi="Times New Roman" w:cs="Times New Roman"/>
          <w:sz w:val="24"/>
        </w:rPr>
        <w:t>ых</w:t>
      </w:r>
      <w:r w:rsidR="00C14E35" w:rsidRPr="00C14E35">
        <w:rPr>
          <w:rFonts w:ascii="Times New Roman" w:hAnsi="Times New Roman" w:cs="Times New Roman"/>
          <w:sz w:val="24"/>
        </w:rPr>
        <w:t xml:space="preserve"> пособи</w:t>
      </w:r>
      <w:r>
        <w:rPr>
          <w:rFonts w:ascii="Times New Roman" w:hAnsi="Times New Roman" w:cs="Times New Roman"/>
          <w:sz w:val="24"/>
        </w:rPr>
        <w:t>й</w:t>
      </w:r>
      <w:r w:rsidR="00C14E35" w:rsidRPr="00C14E35">
        <w:rPr>
          <w:rFonts w:ascii="Times New Roman" w:hAnsi="Times New Roman" w:cs="Times New Roman"/>
          <w:sz w:val="24"/>
        </w:rPr>
        <w:t xml:space="preserve"> по санитарно-гигиеническому воспитанию населения (сан бюллетень, буклет, памятка и др.);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C14E35" w:rsidRPr="00C14E35">
        <w:rPr>
          <w:rFonts w:ascii="Times New Roman" w:hAnsi="Times New Roman" w:cs="Times New Roman"/>
          <w:sz w:val="24"/>
        </w:rPr>
        <w:t xml:space="preserve">онтроль </w:t>
      </w:r>
      <w:r>
        <w:rPr>
          <w:rFonts w:ascii="Times New Roman" w:hAnsi="Times New Roman" w:cs="Times New Roman"/>
          <w:sz w:val="24"/>
        </w:rPr>
        <w:t>над</w:t>
      </w:r>
      <w:r w:rsidR="00C14E35" w:rsidRPr="00C14E35">
        <w:rPr>
          <w:rFonts w:ascii="Times New Roman" w:hAnsi="Times New Roman" w:cs="Times New Roman"/>
          <w:sz w:val="24"/>
        </w:rPr>
        <w:t xml:space="preserve"> своевременностью иммунизации населения (по возрастным группам);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</w:t>
      </w:r>
      <w:r w:rsidR="00C14E35" w:rsidRPr="00C14E35">
        <w:rPr>
          <w:rFonts w:ascii="Times New Roman" w:hAnsi="Times New Roman" w:cs="Times New Roman"/>
          <w:sz w:val="24"/>
        </w:rPr>
        <w:t>ес</w:t>
      </w:r>
      <w:r>
        <w:rPr>
          <w:rFonts w:ascii="Times New Roman" w:hAnsi="Times New Roman" w:cs="Times New Roman"/>
          <w:sz w:val="24"/>
        </w:rPr>
        <w:t>дение</w:t>
      </w:r>
      <w:proofErr w:type="spellEnd"/>
      <w:r w:rsidR="00C14E35" w:rsidRPr="00C14E35">
        <w:rPr>
          <w:rFonts w:ascii="Times New Roman" w:hAnsi="Times New Roman" w:cs="Times New Roman"/>
          <w:sz w:val="24"/>
        </w:rPr>
        <w:t xml:space="preserve"> документаци</w:t>
      </w:r>
      <w:r>
        <w:rPr>
          <w:rFonts w:ascii="Times New Roman" w:hAnsi="Times New Roman" w:cs="Times New Roman"/>
          <w:sz w:val="24"/>
        </w:rPr>
        <w:t>и</w:t>
      </w:r>
      <w:r w:rsidR="00C14E35" w:rsidRPr="00C14E35">
        <w:rPr>
          <w:rFonts w:ascii="Times New Roman" w:hAnsi="Times New Roman" w:cs="Times New Roman"/>
          <w:sz w:val="24"/>
        </w:rPr>
        <w:t xml:space="preserve"> медицинской сестры.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14E35" w:rsidRPr="00C14E35">
        <w:rPr>
          <w:rFonts w:ascii="Times New Roman" w:hAnsi="Times New Roman" w:cs="Times New Roman"/>
          <w:sz w:val="24"/>
        </w:rPr>
        <w:t>рганиз</w:t>
      </w:r>
      <w:r>
        <w:rPr>
          <w:rFonts w:ascii="Times New Roman" w:hAnsi="Times New Roman" w:cs="Times New Roman"/>
          <w:sz w:val="24"/>
        </w:rPr>
        <w:t>ация</w:t>
      </w:r>
      <w:r w:rsidR="00C14E35" w:rsidRPr="00C14E35">
        <w:rPr>
          <w:rFonts w:ascii="Times New Roman" w:hAnsi="Times New Roman" w:cs="Times New Roman"/>
          <w:sz w:val="24"/>
        </w:rPr>
        <w:t xml:space="preserve"> уход</w:t>
      </w:r>
      <w:r>
        <w:rPr>
          <w:rFonts w:ascii="Times New Roman" w:hAnsi="Times New Roman" w:cs="Times New Roman"/>
          <w:sz w:val="24"/>
        </w:rPr>
        <w:t>а</w:t>
      </w:r>
      <w:r w:rsidR="00C14E35" w:rsidRPr="00C14E35">
        <w:rPr>
          <w:rFonts w:ascii="Times New Roman" w:hAnsi="Times New Roman" w:cs="Times New Roman"/>
          <w:sz w:val="24"/>
        </w:rPr>
        <w:t xml:space="preserve"> за пациентами, получающими лечение на дому.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14E35" w:rsidRPr="00C14E35">
        <w:rPr>
          <w:rFonts w:ascii="Times New Roman" w:hAnsi="Times New Roman" w:cs="Times New Roman"/>
          <w:sz w:val="24"/>
        </w:rPr>
        <w:t>цен</w:t>
      </w:r>
      <w:r>
        <w:rPr>
          <w:rFonts w:ascii="Times New Roman" w:hAnsi="Times New Roman" w:cs="Times New Roman"/>
          <w:sz w:val="24"/>
        </w:rPr>
        <w:t>ка</w:t>
      </w:r>
      <w:r w:rsidR="00C14E35" w:rsidRPr="00C14E35">
        <w:rPr>
          <w:rFonts w:ascii="Times New Roman" w:hAnsi="Times New Roman" w:cs="Times New Roman"/>
          <w:sz w:val="24"/>
        </w:rPr>
        <w:t xml:space="preserve"> возможности самоухода, ухода.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14E35" w:rsidRPr="00C14E35">
        <w:rPr>
          <w:rFonts w:ascii="Times New Roman" w:hAnsi="Times New Roman" w:cs="Times New Roman"/>
          <w:sz w:val="24"/>
        </w:rPr>
        <w:t>буч</w:t>
      </w:r>
      <w:r>
        <w:rPr>
          <w:rFonts w:ascii="Times New Roman" w:hAnsi="Times New Roman" w:cs="Times New Roman"/>
          <w:sz w:val="24"/>
        </w:rPr>
        <w:t>ение</w:t>
      </w:r>
      <w:r w:rsidR="00C14E35" w:rsidRPr="00C14E35">
        <w:rPr>
          <w:rFonts w:ascii="Times New Roman" w:hAnsi="Times New Roman" w:cs="Times New Roman"/>
          <w:sz w:val="24"/>
        </w:rPr>
        <w:t xml:space="preserve"> пациента (семь</w:t>
      </w:r>
      <w:r>
        <w:rPr>
          <w:rFonts w:ascii="Times New Roman" w:hAnsi="Times New Roman" w:cs="Times New Roman"/>
          <w:sz w:val="24"/>
        </w:rPr>
        <w:t>и</w:t>
      </w:r>
      <w:r w:rsidR="00C14E35" w:rsidRPr="00C14E3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C14E35" w:rsidRPr="00C14E35">
        <w:rPr>
          <w:rFonts w:ascii="Times New Roman" w:hAnsi="Times New Roman" w:cs="Times New Roman"/>
          <w:sz w:val="24"/>
        </w:rPr>
        <w:t>самоуходу</w:t>
      </w:r>
      <w:proofErr w:type="spellEnd"/>
      <w:r w:rsidR="00C14E35" w:rsidRPr="00C14E35">
        <w:rPr>
          <w:rFonts w:ascii="Times New Roman" w:hAnsi="Times New Roman" w:cs="Times New Roman"/>
          <w:sz w:val="24"/>
        </w:rPr>
        <w:t>, уходу.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C14E35" w:rsidRPr="00C14E35">
        <w:rPr>
          <w:rFonts w:ascii="Times New Roman" w:hAnsi="Times New Roman" w:cs="Times New Roman"/>
          <w:sz w:val="24"/>
        </w:rPr>
        <w:t>аблюд</w:t>
      </w:r>
      <w:r>
        <w:rPr>
          <w:rFonts w:ascii="Times New Roman" w:hAnsi="Times New Roman" w:cs="Times New Roman"/>
          <w:sz w:val="24"/>
        </w:rPr>
        <w:t>ение</w:t>
      </w:r>
      <w:r w:rsidR="00C14E35" w:rsidRPr="00C14E35">
        <w:rPr>
          <w:rFonts w:ascii="Times New Roman" w:hAnsi="Times New Roman" w:cs="Times New Roman"/>
          <w:sz w:val="24"/>
        </w:rPr>
        <w:t xml:space="preserve"> за лечением и адаптацией к лечению.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C14E35" w:rsidRPr="00C14E35">
        <w:rPr>
          <w:rFonts w:ascii="Times New Roman" w:hAnsi="Times New Roman" w:cs="Times New Roman"/>
          <w:sz w:val="24"/>
        </w:rPr>
        <w:t>ать рекомендации по правильному приёму назначенных препаратов.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4E35" w:rsidRPr="00C14E35">
        <w:rPr>
          <w:rFonts w:ascii="Times New Roman" w:hAnsi="Times New Roman" w:cs="Times New Roman"/>
          <w:sz w:val="24"/>
        </w:rPr>
        <w:t>одготов</w:t>
      </w:r>
      <w:r>
        <w:rPr>
          <w:rFonts w:ascii="Times New Roman" w:hAnsi="Times New Roman" w:cs="Times New Roman"/>
          <w:sz w:val="24"/>
        </w:rPr>
        <w:t>ка</w:t>
      </w:r>
      <w:r w:rsidR="00C14E35" w:rsidRPr="00C14E35">
        <w:rPr>
          <w:rFonts w:ascii="Times New Roman" w:hAnsi="Times New Roman" w:cs="Times New Roman"/>
          <w:sz w:val="24"/>
        </w:rPr>
        <w:t xml:space="preserve"> к диагностическим исследованиям, осуществл</w:t>
      </w:r>
      <w:r>
        <w:rPr>
          <w:rFonts w:ascii="Times New Roman" w:hAnsi="Times New Roman" w:cs="Times New Roman"/>
          <w:sz w:val="24"/>
        </w:rPr>
        <w:t>ение</w:t>
      </w:r>
      <w:r w:rsidR="00C14E35" w:rsidRPr="00C14E35">
        <w:rPr>
          <w:rFonts w:ascii="Times New Roman" w:hAnsi="Times New Roman" w:cs="Times New Roman"/>
          <w:sz w:val="24"/>
        </w:rPr>
        <w:t xml:space="preserve"> забор</w:t>
      </w:r>
      <w:r>
        <w:rPr>
          <w:rFonts w:ascii="Times New Roman" w:hAnsi="Times New Roman" w:cs="Times New Roman"/>
          <w:sz w:val="24"/>
        </w:rPr>
        <w:t>а биологических жидкостей для</w:t>
      </w:r>
      <w:r w:rsidR="00C14E35" w:rsidRPr="00C14E35">
        <w:rPr>
          <w:rFonts w:ascii="Times New Roman" w:hAnsi="Times New Roman" w:cs="Times New Roman"/>
          <w:sz w:val="24"/>
        </w:rPr>
        <w:t xml:space="preserve"> анализ</w:t>
      </w:r>
      <w:r>
        <w:rPr>
          <w:rFonts w:ascii="Times New Roman" w:hAnsi="Times New Roman" w:cs="Times New Roman"/>
          <w:sz w:val="24"/>
        </w:rPr>
        <w:t>а</w:t>
      </w:r>
      <w:r w:rsidR="00C14E35"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14E35" w:rsidRPr="00C14E35">
        <w:rPr>
          <w:rFonts w:ascii="Times New Roman" w:hAnsi="Times New Roman" w:cs="Times New Roman"/>
          <w:sz w:val="24"/>
        </w:rPr>
        <w:t>каза</w:t>
      </w:r>
      <w:r>
        <w:rPr>
          <w:rFonts w:ascii="Times New Roman" w:hAnsi="Times New Roman" w:cs="Times New Roman"/>
          <w:sz w:val="24"/>
        </w:rPr>
        <w:t>ние</w:t>
      </w:r>
      <w:r w:rsidR="00C14E35" w:rsidRPr="00C14E35">
        <w:rPr>
          <w:rFonts w:ascii="Times New Roman" w:hAnsi="Times New Roman" w:cs="Times New Roman"/>
          <w:sz w:val="24"/>
        </w:rPr>
        <w:t xml:space="preserve"> доврачебн</w:t>
      </w:r>
      <w:r>
        <w:rPr>
          <w:rFonts w:ascii="Times New Roman" w:hAnsi="Times New Roman" w:cs="Times New Roman"/>
          <w:sz w:val="24"/>
        </w:rPr>
        <w:t>ой</w:t>
      </w:r>
      <w:r w:rsidR="00C14E35" w:rsidRPr="00C14E35">
        <w:rPr>
          <w:rFonts w:ascii="Times New Roman" w:hAnsi="Times New Roman" w:cs="Times New Roman"/>
          <w:sz w:val="24"/>
        </w:rPr>
        <w:t xml:space="preserve"> помощ</w:t>
      </w:r>
      <w:r>
        <w:rPr>
          <w:rFonts w:ascii="Times New Roman" w:hAnsi="Times New Roman" w:cs="Times New Roman"/>
          <w:sz w:val="24"/>
        </w:rPr>
        <w:t xml:space="preserve">и </w:t>
      </w:r>
      <w:r w:rsidR="00C14E35" w:rsidRPr="00C14E35">
        <w:rPr>
          <w:rFonts w:ascii="Times New Roman" w:hAnsi="Times New Roman" w:cs="Times New Roman"/>
          <w:sz w:val="24"/>
        </w:rPr>
        <w:t>при неотложных состояниях.</w:t>
      </w:r>
    </w:p>
    <w:p w:rsidR="00C14E35" w:rsidRPr="00C14E35" w:rsidRDefault="00311782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C14E35" w:rsidRPr="00C14E35">
        <w:rPr>
          <w:rFonts w:ascii="Times New Roman" w:hAnsi="Times New Roman" w:cs="Times New Roman"/>
          <w:sz w:val="24"/>
        </w:rPr>
        <w:t>ормировани</w:t>
      </w:r>
      <w:r>
        <w:rPr>
          <w:rFonts w:ascii="Times New Roman" w:hAnsi="Times New Roman" w:cs="Times New Roman"/>
          <w:sz w:val="24"/>
        </w:rPr>
        <w:t>е</w:t>
      </w:r>
      <w:r w:rsidR="00C14E35" w:rsidRPr="00C14E35">
        <w:rPr>
          <w:rFonts w:ascii="Times New Roman" w:hAnsi="Times New Roman" w:cs="Times New Roman"/>
          <w:sz w:val="24"/>
        </w:rPr>
        <w:t xml:space="preserve"> поведенческих мотивов на здоровый образ жизни.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Обработ</w:t>
      </w:r>
      <w:r w:rsidR="00311782">
        <w:rPr>
          <w:rFonts w:ascii="Times New Roman" w:hAnsi="Times New Roman" w:cs="Times New Roman"/>
          <w:sz w:val="24"/>
        </w:rPr>
        <w:t>ка рук</w:t>
      </w:r>
      <w:r w:rsidRPr="00C14E35">
        <w:rPr>
          <w:rFonts w:ascii="Times New Roman" w:hAnsi="Times New Roman" w:cs="Times New Roman"/>
          <w:sz w:val="24"/>
        </w:rPr>
        <w:t xml:space="preserve"> перед работой, до и после манипуляции.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</w:t>
      </w:r>
      <w:r w:rsidR="00311782">
        <w:rPr>
          <w:rFonts w:ascii="Times New Roman" w:hAnsi="Times New Roman" w:cs="Times New Roman"/>
          <w:sz w:val="24"/>
        </w:rPr>
        <w:t>ка</w:t>
      </w:r>
      <w:r w:rsidRPr="00C14E35">
        <w:rPr>
          <w:rFonts w:ascii="Times New Roman" w:hAnsi="Times New Roman" w:cs="Times New Roman"/>
          <w:sz w:val="24"/>
        </w:rPr>
        <w:t xml:space="preserve"> шприц однократного применения к инъекции.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Развести лекарственные средства для инъекций. Наб</w:t>
      </w:r>
      <w:r w:rsidR="00311782">
        <w:rPr>
          <w:rFonts w:ascii="Times New Roman" w:hAnsi="Times New Roman" w:cs="Times New Roman"/>
          <w:sz w:val="24"/>
        </w:rPr>
        <w:t>ор</w:t>
      </w:r>
      <w:r w:rsidRPr="00C14E35">
        <w:rPr>
          <w:rFonts w:ascii="Times New Roman" w:hAnsi="Times New Roman" w:cs="Times New Roman"/>
          <w:sz w:val="24"/>
        </w:rPr>
        <w:t xml:space="preserve"> лекарственно</w:t>
      </w:r>
      <w:r w:rsidR="00311782">
        <w:rPr>
          <w:rFonts w:ascii="Times New Roman" w:hAnsi="Times New Roman" w:cs="Times New Roman"/>
          <w:sz w:val="24"/>
        </w:rPr>
        <w:t>го</w:t>
      </w:r>
      <w:r w:rsidRPr="00C14E35">
        <w:rPr>
          <w:rFonts w:ascii="Times New Roman" w:hAnsi="Times New Roman" w:cs="Times New Roman"/>
          <w:sz w:val="24"/>
        </w:rPr>
        <w:t xml:space="preserve"> средств</w:t>
      </w:r>
      <w:r w:rsidR="00311782">
        <w:rPr>
          <w:rFonts w:ascii="Times New Roman" w:hAnsi="Times New Roman" w:cs="Times New Roman"/>
          <w:sz w:val="24"/>
        </w:rPr>
        <w:t>а</w:t>
      </w:r>
      <w:r w:rsidRPr="00C14E35">
        <w:rPr>
          <w:rFonts w:ascii="Times New Roman" w:hAnsi="Times New Roman" w:cs="Times New Roman"/>
          <w:sz w:val="24"/>
        </w:rPr>
        <w:t xml:space="preserve"> из ампулы и из флакона.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Осуществ</w:t>
      </w:r>
      <w:r w:rsidR="00311782">
        <w:rPr>
          <w:rFonts w:ascii="Times New Roman" w:hAnsi="Times New Roman" w:cs="Times New Roman"/>
          <w:sz w:val="24"/>
        </w:rPr>
        <w:t>ление</w:t>
      </w:r>
      <w:r w:rsidRPr="00C14E35">
        <w:rPr>
          <w:rFonts w:ascii="Times New Roman" w:hAnsi="Times New Roman" w:cs="Times New Roman"/>
          <w:sz w:val="24"/>
        </w:rPr>
        <w:t xml:space="preserve"> подкожны</w:t>
      </w:r>
      <w:r w:rsidR="00311782">
        <w:rPr>
          <w:rFonts w:ascii="Times New Roman" w:hAnsi="Times New Roman" w:cs="Times New Roman"/>
          <w:sz w:val="24"/>
        </w:rPr>
        <w:t>х</w:t>
      </w:r>
      <w:r w:rsidRPr="00C14E35">
        <w:rPr>
          <w:rFonts w:ascii="Times New Roman" w:hAnsi="Times New Roman" w:cs="Times New Roman"/>
          <w:sz w:val="24"/>
        </w:rPr>
        <w:t>, внутримышечны</w:t>
      </w:r>
      <w:r w:rsidR="00311782">
        <w:rPr>
          <w:rFonts w:ascii="Times New Roman" w:hAnsi="Times New Roman" w:cs="Times New Roman"/>
          <w:sz w:val="24"/>
        </w:rPr>
        <w:t>х</w:t>
      </w:r>
      <w:r w:rsidRPr="00C14E35">
        <w:rPr>
          <w:rFonts w:ascii="Times New Roman" w:hAnsi="Times New Roman" w:cs="Times New Roman"/>
          <w:sz w:val="24"/>
        </w:rPr>
        <w:t>, внутривенны</w:t>
      </w:r>
      <w:r w:rsidR="00311782">
        <w:rPr>
          <w:rFonts w:ascii="Times New Roman" w:hAnsi="Times New Roman" w:cs="Times New Roman"/>
          <w:sz w:val="24"/>
        </w:rPr>
        <w:t>х</w:t>
      </w:r>
      <w:r w:rsidRPr="00C14E35">
        <w:rPr>
          <w:rFonts w:ascii="Times New Roman" w:hAnsi="Times New Roman" w:cs="Times New Roman"/>
          <w:sz w:val="24"/>
        </w:rPr>
        <w:t xml:space="preserve"> инъекци</w:t>
      </w:r>
      <w:r w:rsidR="00311782">
        <w:rPr>
          <w:rFonts w:ascii="Times New Roman" w:hAnsi="Times New Roman" w:cs="Times New Roman"/>
          <w:sz w:val="24"/>
        </w:rPr>
        <w:t>й</w:t>
      </w:r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Заполн</w:t>
      </w:r>
      <w:r w:rsidR="00311782">
        <w:rPr>
          <w:rFonts w:ascii="Times New Roman" w:hAnsi="Times New Roman" w:cs="Times New Roman"/>
          <w:sz w:val="24"/>
        </w:rPr>
        <w:t>ение</w:t>
      </w:r>
      <w:r w:rsidRPr="00C14E35">
        <w:rPr>
          <w:rFonts w:ascii="Times New Roman" w:hAnsi="Times New Roman" w:cs="Times New Roman"/>
          <w:sz w:val="24"/>
        </w:rPr>
        <w:t xml:space="preserve"> систем</w:t>
      </w:r>
      <w:r w:rsidR="00311782">
        <w:rPr>
          <w:rFonts w:ascii="Times New Roman" w:hAnsi="Times New Roman" w:cs="Times New Roman"/>
          <w:sz w:val="24"/>
        </w:rPr>
        <w:t>ы</w:t>
      </w:r>
      <w:r w:rsidRPr="00C14E35">
        <w:rPr>
          <w:rFonts w:ascii="Times New Roman" w:hAnsi="Times New Roman" w:cs="Times New Roman"/>
          <w:sz w:val="24"/>
        </w:rPr>
        <w:t xml:space="preserve"> для внутривенного капельного вливания.</w:t>
      </w:r>
    </w:p>
    <w:p w:rsidR="00C14E35" w:rsidRPr="00B46661" w:rsidRDefault="00C14E35" w:rsidP="00B4666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Оцен</w:t>
      </w:r>
      <w:r w:rsidR="00B46661">
        <w:rPr>
          <w:rFonts w:ascii="Times New Roman" w:hAnsi="Times New Roman" w:cs="Times New Roman"/>
          <w:sz w:val="24"/>
        </w:rPr>
        <w:t>ка</w:t>
      </w:r>
      <w:r w:rsidRPr="00C14E35">
        <w:rPr>
          <w:rFonts w:ascii="Times New Roman" w:hAnsi="Times New Roman" w:cs="Times New Roman"/>
          <w:sz w:val="24"/>
        </w:rPr>
        <w:t xml:space="preserve"> осложнения, возник</w:t>
      </w:r>
      <w:r w:rsidR="00B46661">
        <w:rPr>
          <w:rFonts w:ascii="Times New Roman" w:hAnsi="Times New Roman" w:cs="Times New Roman"/>
          <w:sz w:val="24"/>
        </w:rPr>
        <w:t>шего</w:t>
      </w:r>
      <w:r w:rsidRPr="00C14E35">
        <w:rPr>
          <w:rFonts w:ascii="Times New Roman" w:hAnsi="Times New Roman" w:cs="Times New Roman"/>
          <w:sz w:val="24"/>
        </w:rPr>
        <w:t xml:space="preserve"> при применении лекарств и оказать пациенту необходимую помощь.</w:t>
      </w:r>
    </w:p>
    <w:p w:rsid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Другие манипуляции</w:t>
      </w:r>
    </w:p>
    <w:p w:rsidR="00516936" w:rsidRDefault="00516936" w:rsidP="00516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widowControl w:val="0"/>
        <w:tabs>
          <w:tab w:val="left" w:pos="3577"/>
          <w:tab w:val="left" w:leader="dot" w:pos="7873"/>
        </w:tabs>
        <w:spacing w:after="128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Печать </w:t>
      </w:r>
      <w:proofErr w:type="gramStart"/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>медицинской</w:t>
      </w:r>
      <w:proofErr w:type="gramEnd"/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Студент (подпись)</w:t>
      </w:r>
      <w:r w:rsidRPr="0051693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</w:t>
      </w:r>
    </w:p>
    <w:p w:rsidR="00516936" w:rsidRPr="00516936" w:rsidRDefault="00516936" w:rsidP="00516936">
      <w:pPr>
        <w:widowControl w:val="0"/>
        <w:tabs>
          <w:tab w:val="left" w:pos="3562"/>
        </w:tabs>
        <w:spacing w:after="0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>организации</w:t>
      </w:r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Общий руководитель практики (подпись) 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lastRenderedPageBreak/>
        <w:t>График фактического распределения времени производственной практики</w:t>
      </w: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568" w:type="dxa"/>
        <w:tblLayout w:type="fixed"/>
        <w:tblLook w:val="04A0" w:firstRow="1" w:lastRow="0" w:firstColumn="1" w:lastColumn="0" w:noHBand="0" w:noVBand="1"/>
      </w:tblPr>
      <w:tblGrid>
        <w:gridCol w:w="1671"/>
        <w:gridCol w:w="6372"/>
        <w:gridCol w:w="1525"/>
      </w:tblGrid>
      <w:tr w:rsidR="00516936" w:rsidRPr="00516936" w:rsidTr="00516936">
        <w:trPr>
          <w:trHeight w:val="680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782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56"/>
        </w:trPr>
        <w:tc>
          <w:tcPr>
            <w:tcW w:w="8043" w:type="dxa"/>
            <w:gridSpan w:val="2"/>
          </w:tcPr>
          <w:p w:rsidR="00516936" w:rsidRPr="00516936" w:rsidRDefault="00516936" w:rsidP="00516936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ab/>
      </w: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br w:type="page"/>
      </w:r>
    </w:p>
    <w:p w:rsidR="00516936" w:rsidRPr="00516936" w:rsidRDefault="00516936" w:rsidP="00516936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 w:rsidRPr="00516936"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>Лист выполнения простых медицинских услуг</w:t>
      </w:r>
    </w:p>
    <w:p w:rsidR="00516936" w:rsidRPr="00516936" w:rsidRDefault="00516936" w:rsidP="00516936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9"/>
        <w:tblW w:w="9739" w:type="dxa"/>
        <w:tblLayout w:type="fixed"/>
        <w:tblLook w:val="04A0" w:firstRow="1" w:lastRow="0" w:firstColumn="1" w:lastColumn="0" w:noHBand="0" w:noVBand="1"/>
      </w:tblPr>
      <w:tblGrid>
        <w:gridCol w:w="726"/>
        <w:gridCol w:w="4222"/>
        <w:gridCol w:w="511"/>
        <w:gridCol w:w="511"/>
        <w:gridCol w:w="511"/>
        <w:gridCol w:w="511"/>
        <w:gridCol w:w="511"/>
        <w:gridCol w:w="511"/>
        <w:gridCol w:w="1725"/>
      </w:tblGrid>
      <w:tr w:rsidR="00516936" w:rsidRPr="00516936" w:rsidTr="00516936">
        <w:trPr>
          <w:trHeight w:val="110"/>
        </w:trPr>
        <w:tc>
          <w:tcPr>
            <w:tcW w:w="726" w:type="dxa"/>
            <w:vMerge w:val="restart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516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22" w:type="dxa"/>
            <w:vMerge w:val="restart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6" w:type="dxa"/>
            <w:gridSpan w:val="6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  <w:vMerge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  <w:vMerge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516936" w:rsidRPr="00516936" w:rsidRDefault="00516936" w:rsidP="00516936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16936" w:rsidRPr="00516936" w:rsidTr="00516936">
        <w:tc>
          <w:tcPr>
            <w:tcW w:w="4077" w:type="dxa"/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087" w:type="dxa"/>
          </w:tcPr>
          <w:p w:rsidR="00516936" w:rsidRPr="00516936" w:rsidRDefault="00516936" w:rsidP="00516936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936" w:rsidRDefault="00516936" w:rsidP="0051693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br w:type="page"/>
      </w:r>
    </w:p>
    <w:p w:rsidR="00516936" w:rsidRPr="00516936" w:rsidRDefault="00516936" w:rsidP="0051693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производственной практики</w:t>
      </w:r>
    </w:p>
    <w:p w:rsidR="00B46661" w:rsidRDefault="00516936" w:rsidP="00B4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B46661" w:rsidRPr="00B4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МДК.02.01.01«Оказание медицинских услуг в терапии»</w:t>
      </w:r>
    </w:p>
    <w:p w:rsidR="00516936" w:rsidRPr="00516936" w:rsidRDefault="00516936" w:rsidP="00B4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______________ группы____________________  ГБПОУ КК «</w:t>
      </w:r>
      <w:proofErr w:type="spellStart"/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КМедК</w:t>
      </w:r>
      <w:proofErr w:type="spellEnd"/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51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516936" w:rsidRPr="00516936" w:rsidRDefault="00516936" w:rsidP="0051693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6936" w:rsidRPr="00516936" w:rsidRDefault="00516936" w:rsidP="0051693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516936" w:rsidRPr="00516936" w:rsidRDefault="00516936" w:rsidP="0051693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36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Новые знания ……………………………………………………………………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Результаты исследований (присутствовала, увиде</w:t>
      </w:r>
      <w:proofErr w:type="gramStart"/>
      <w:r w:rsidRPr="0051693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16936">
        <w:rPr>
          <w:rFonts w:ascii="Times New Roman" w:hAnsi="Times New Roman" w:cs="Times New Roman"/>
          <w:sz w:val="28"/>
          <w:szCs w:val="28"/>
        </w:rPr>
        <w:t>а) впервые: …………….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………………………………………………………………………………………Результаты санитарно-просветительской работы: ……………………………..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 …………………………….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Положительные и отрицательные  отзывы: …………………………………..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516936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ФИО)……………………………..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516936">
        <w:rPr>
          <w:rFonts w:ascii="Times New Roman" w:hAnsi="Times New Roman" w:cs="Times New Roman"/>
          <w:sz w:val="28"/>
          <w:szCs w:val="28"/>
        </w:rPr>
        <w:tab/>
      </w:r>
      <w:r w:rsidRPr="00516936">
        <w:rPr>
          <w:rFonts w:ascii="Times New Roman" w:hAnsi="Times New Roman" w:cs="Times New Roman"/>
          <w:sz w:val="28"/>
          <w:szCs w:val="28"/>
        </w:rPr>
        <w:br w:type="page"/>
      </w: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Студент _______________________________ __________группы _______ курса 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____________________________________________ отделения ГБПОУ КК «</w:t>
      </w:r>
      <w:proofErr w:type="spellStart"/>
      <w:r w:rsidRPr="00516936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516936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B46661" w:rsidRDefault="00516936" w:rsidP="005169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 xml:space="preserve">Проходил (а)  практику по разделу: </w:t>
      </w:r>
      <w:r w:rsidR="00B46661" w:rsidRPr="00B46661">
        <w:rPr>
          <w:rFonts w:ascii="Times New Roman" w:hAnsi="Times New Roman" w:cs="Times New Roman"/>
          <w:b/>
          <w:sz w:val="24"/>
          <w:szCs w:val="28"/>
        </w:rPr>
        <w:t>МДК.02.01.01«Оказание медицинских услуг в терапии»</w:t>
      </w:r>
    </w:p>
    <w:p w:rsidR="00516936" w:rsidRPr="00516936" w:rsidRDefault="00516936" w:rsidP="005169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на базе_______________________________________________________________________</w:t>
      </w:r>
    </w:p>
    <w:p w:rsidR="00516936" w:rsidRPr="00516936" w:rsidRDefault="00516936" w:rsidP="005169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516936" w:rsidRPr="00516936" w:rsidRDefault="00516936" w:rsidP="005169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с ___________________________________ по 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93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время прохождения производственной практики овладел (а) следующими общими компетенциями: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3"/>
        <w:gridCol w:w="2014"/>
      </w:tblGrid>
      <w:tr w:rsidR="00516936" w:rsidRPr="00516936" w:rsidTr="00516936">
        <w:trPr>
          <w:trHeight w:val="670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7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3. Принимать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6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7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6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2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11. Быть готовым брать на себя нравственные обязательства по </w:t>
            </w:r>
            <w:r w:rsidRPr="00516936">
              <w:rPr>
                <w:rFonts w:ascii="Times New Roman" w:hAnsi="Times New Roman" w:cs="Times New Roman"/>
                <w:sz w:val="24"/>
              </w:rPr>
              <w:lastRenderedPageBreak/>
              <w:t>отношению к природе, обществу и человеку.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/не </w:t>
            </w:r>
            <w:r w:rsidRPr="00516936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</w:p>
        </w:tc>
      </w:tr>
      <w:tr w:rsidR="00516936" w:rsidRPr="00516936" w:rsidTr="00516936">
        <w:trPr>
          <w:trHeight w:val="56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7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13.Вести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Практику проше</w:t>
      </w:r>
      <w:proofErr w:type="gramStart"/>
      <w:r w:rsidRPr="00516936">
        <w:rPr>
          <w:rFonts w:ascii="Times New Roman" w:hAnsi="Times New Roman" w:cs="Times New Roman"/>
          <w:b/>
          <w:sz w:val="24"/>
          <w:szCs w:val="28"/>
        </w:rPr>
        <w:t>л(</w:t>
      </w:r>
      <w:proofErr w:type="gramEnd"/>
      <w:r w:rsidRPr="00516936">
        <w:rPr>
          <w:rFonts w:ascii="Times New Roman" w:hAnsi="Times New Roman" w:cs="Times New Roman"/>
          <w:b/>
          <w:sz w:val="24"/>
          <w:szCs w:val="28"/>
        </w:rPr>
        <w:t>а) с оценкой ______________________________________________</w:t>
      </w:r>
    </w:p>
    <w:p w:rsidR="00516936" w:rsidRPr="00516936" w:rsidRDefault="00516936" w:rsidP="00516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(отлично, хорошо, удовлетворительно, плохо)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Общий руководитель: _______________________________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М.П.                            Непосредственный руководитель: _____________________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ЛПУ                            Методический  руководитель: _________________________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Pr="00516936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516936" w:rsidRPr="007F1854" w:rsidRDefault="00516936" w:rsidP="00516936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7F1854">
        <w:rPr>
          <w:rFonts w:ascii="Times New Roman" w:hAnsi="Times New Roman" w:cs="Times New Roman"/>
          <w:b/>
          <w:szCs w:val="28"/>
        </w:rPr>
        <w:t>Примечание:  характеристика хранится в личном деле студента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Аттестационный лист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освоении профессиональных и общих компетенций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практики____________________________________________________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_______ </w:t>
      </w:r>
      <w:proofErr w:type="spellStart"/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группы______ГБПОУ</w:t>
      </w:r>
      <w:proofErr w:type="spellEnd"/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 «Камчатский медицинский колледж»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практики _________________________________________________________________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 время прохождения производственной практики овладел (а) следующими п</w:t>
      </w:r>
      <w:r w:rsidR="00E96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рофессиональными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Освоил</w:t>
            </w:r>
            <w:proofErr w:type="gramEnd"/>
            <w:r w:rsidRPr="005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Выполнять лечебные вмешательства.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2.8.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</w:tbl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об освоении  профессиональных и общих компетенций (оценка </w:t>
      </w:r>
      <w:r w:rsidRPr="0051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освоил</w:t>
      </w: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при  70% положительных) 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производственной практике_________________________________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16936" w:rsidRPr="00516936" w:rsidTr="00516936">
        <w:tc>
          <w:tcPr>
            <w:tcW w:w="4077" w:type="dxa"/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МО: ____________________________________</w:t>
            </w: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610" w:rsidRPr="00516936" w:rsidRDefault="005D1610" w:rsidP="00516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5D1610" w:rsidRPr="00516936" w:rsidSect="009144F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05" w:rsidRDefault="00351205" w:rsidP="00785E01">
      <w:pPr>
        <w:spacing w:after="0" w:line="240" w:lineRule="auto"/>
      </w:pPr>
      <w:r>
        <w:separator/>
      </w:r>
    </w:p>
  </w:endnote>
  <w:endnote w:type="continuationSeparator" w:id="0">
    <w:p w:rsidR="00351205" w:rsidRDefault="00351205" w:rsidP="0078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4129"/>
      <w:docPartObj>
        <w:docPartGallery w:val="Page Numbers (Bottom of Page)"/>
        <w:docPartUnique/>
      </w:docPartObj>
    </w:sdtPr>
    <w:sdtContent>
      <w:p w:rsidR="00C14E35" w:rsidRDefault="00C14E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661">
          <w:rPr>
            <w:noProof/>
          </w:rPr>
          <w:t>31</w:t>
        </w:r>
        <w:r>
          <w:fldChar w:fldCharType="end"/>
        </w:r>
      </w:p>
    </w:sdtContent>
  </w:sdt>
  <w:p w:rsidR="00C14E35" w:rsidRDefault="00C14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05" w:rsidRDefault="00351205" w:rsidP="00785E01">
      <w:pPr>
        <w:spacing w:after="0" w:line="240" w:lineRule="auto"/>
      </w:pPr>
      <w:r>
        <w:separator/>
      </w:r>
    </w:p>
  </w:footnote>
  <w:footnote w:type="continuationSeparator" w:id="0">
    <w:p w:rsidR="00351205" w:rsidRDefault="00351205" w:rsidP="0078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E51"/>
    <w:multiLevelType w:val="hybridMultilevel"/>
    <w:tmpl w:val="5B369F2C"/>
    <w:lvl w:ilvl="0" w:tplc="E524525E">
      <w:start w:val="84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6722"/>
    <w:multiLevelType w:val="multilevel"/>
    <w:tmpl w:val="B3F68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17C27"/>
    <w:multiLevelType w:val="hybridMultilevel"/>
    <w:tmpl w:val="6A68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2BD2"/>
    <w:multiLevelType w:val="hybridMultilevel"/>
    <w:tmpl w:val="8C04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3B06"/>
    <w:multiLevelType w:val="hybridMultilevel"/>
    <w:tmpl w:val="2304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644"/>
    <w:multiLevelType w:val="hybridMultilevel"/>
    <w:tmpl w:val="39EA2804"/>
    <w:lvl w:ilvl="0" w:tplc="9F24B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D3028"/>
    <w:multiLevelType w:val="hybridMultilevel"/>
    <w:tmpl w:val="5E86BB1A"/>
    <w:lvl w:ilvl="0" w:tplc="9F24B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4456C"/>
    <w:multiLevelType w:val="hybridMultilevel"/>
    <w:tmpl w:val="E26E40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EB"/>
    <w:rsid w:val="00081EF5"/>
    <w:rsid w:val="001D5355"/>
    <w:rsid w:val="00311782"/>
    <w:rsid w:val="00351205"/>
    <w:rsid w:val="003873BF"/>
    <w:rsid w:val="003D6AAC"/>
    <w:rsid w:val="00516936"/>
    <w:rsid w:val="005673D0"/>
    <w:rsid w:val="005D1610"/>
    <w:rsid w:val="006020AD"/>
    <w:rsid w:val="00637C0B"/>
    <w:rsid w:val="00706638"/>
    <w:rsid w:val="00724E23"/>
    <w:rsid w:val="0078481D"/>
    <w:rsid w:val="00785E01"/>
    <w:rsid w:val="007E4122"/>
    <w:rsid w:val="007F1854"/>
    <w:rsid w:val="008D75A7"/>
    <w:rsid w:val="009144F8"/>
    <w:rsid w:val="009514EB"/>
    <w:rsid w:val="00A31960"/>
    <w:rsid w:val="00A34155"/>
    <w:rsid w:val="00B46661"/>
    <w:rsid w:val="00C14E35"/>
    <w:rsid w:val="00C273A9"/>
    <w:rsid w:val="00CF7547"/>
    <w:rsid w:val="00DE6942"/>
    <w:rsid w:val="00E13F8F"/>
    <w:rsid w:val="00E963C8"/>
    <w:rsid w:val="00EA017A"/>
    <w:rsid w:val="00E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A341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2"/>
    <w:rsid w:val="00A3415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34155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A341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E01"/>
  </w:style>
  <w:style w:type="paragraph" w:styleId="a7">
    <w:name w:val="footer"/>
    <w:basedOn w:val="a"/>
    <w:link w:val="a8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E01"/>
  </w:style>
  <w:style w:type="table" w:styleId="a9">
    <w:name w:val="Table Grid"/>
    <w:basedOn w:val="a1"/>
    <w:uiPriority w:val="59"/>
    <w:rsid w:val="0078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020A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6020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20AD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5D1610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5D1610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D1610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rsid w:val="008D75A7"/>
    <w:pPr>
      <w:widowControl w:val="0"/>
      <w:shd w:val="clear" w:color="auto" w:fill="FFFFFF"/>
      <w:spacing w:before="660" w:after="1200" w:line="0" w:lineRule="atLeast"/>
      <w:ind w:hanging="232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A341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2"/>
    <w:rsid w:val="00A3415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34155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A341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E01"/>
  </w:style>
  <w:style w:type="paragraph" w:styleId="a7">
    <w:name w:val="footer"/>
    <w:basedOn w:val="a"/>
    <w:link w:val="a8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E01"/>
  </w:style>
  <w:style w:type="table" w:styleId="a9">
    <w:name w:val="Table Grid"/>
    <w:basedOn w:val="a1"/>
    <w:uiPriority w:val="59"/>
    <w:rsid w:val="0078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020A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6020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20AD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5D1610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5D1610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D1610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rsid w:val="008D75A7"/>
    <w:pPr>
      <w:widowControl w:val="0"/>
      <w:shd w:val="clear" w:color="auto" w:fill="FFFFFF"/>
      <w:spacing w:before="660" w:after="1200" w:line="0" w:lineRule="atLeast"/>
      <w:ind w:hanging="232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31</Pages>
  <Words>5051</Words>
  <Characters>28795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9</cp:revision>
  <dcterms:created xsi:type="dcterms:W3CDTF">2018-02-12T06:37:00Z</dcterms:created>
  <dcterms:modified xsi:type="dcterms:W3CDTF">2018-05-05T08:38:00Z</dcterms:modified>
</cp:coreProperties>
</file>